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BA" w:rsidRDefault="004B328C" w:rsidP="004B328C">
      <w:pPr>
        <w:jc w:val="center"/>
        <w:rPr>
          <w:b/>
        </w:rPr>
      </w:pPr>
      <w:r w:rsidRPr="004B328C">
        <w:rPr>
          <w:b/>
        </w:rPr>
        <w:t>UNIVERSIDAD AGRARIA DEL ECUADOR</w:t>
      </w:r>
    </w:p>
    <w:p w:rsidR="00376816" w:rsidRPr="004B328C" w:rsidRDefault="00376816" w:rsidP="004B328C">
      <w:pPr>
        <w:jc w:val="center"/>
        <w:rPr>
          <w:b/>
        </w:rPr>
      </w:pPr>
      <w:r>
        <w:rPr>
          <w:b/>
        </w:rPr>
        <w:t>ESCUELA DE POSGRADO “ING. JACOBO BUCARAM ORTIZ PHD”</w:t>
      </w:r>
    </w:p>
    <w:p w:rsidR="004B328C" w:rsidRDefault="004B328C" w:rsidP="004B328C">
      <w:pPr>
        <w:jc w:val="center"/>
        <w:rPr>
          <w:b/>
          <w:sz w:val="32"/>
        </w:rPr>
      </w:pPr>
      <w:r>
        <w:rPr>
          <w:b/>
          <w:sz w:val="32"/>
        </w:rPr>
        <w:t>INSTRUCTIVO DE TITULACIÓ</w:t>
      </w:r>
      <w:r w:rsidRPr="004B328C">
        <w:rPr>
          <w:b/>
          <w:sz w:val="32"/>
        </w:rPr>
        <w:t>N PARA MODALIDAD ONLINE</w:t>
      </w:r>
    </w:p>
    <w:p w:rsidR="004B328C" w:rsidRDefault="004B328C" w:rsidP="004B328C">
      <w:pPr>
        <w:jc w:val="center"/>
        <w:rPr>
          <w:b/>
          <w:sz w:val="32"/>
        </w:rPr>
      </w:pPr>
    </w:p>
    <w:p w:rsidR="00AD32F8" w:rsidRPr="007C1695" w:rsidRDefault="00AD32F8" w:rsidP="004B328C">
      <w:pPr>
        <w:jc w:val="center"/>
        <w:rPr>
          <w:b/>
          <w:sz w:val="32"/>
          <w:u w:val="single"/>
        </w:rPr>
      </w:pPr>
      <w:r w:rsidRPr="007C1695">
        <w:rPr>
          <w:b/>
          <w:sz w:val="32"/>
          <w:u w:val="single"/>
        </w:rPr>
        <w:t xml:space="preserve">MODALIDAD DE </w:t>
      </w:r>
      <w:r w:rsidR="00FB0701">
        <w:rPr>
          <w:b/>
          <w:sz w:val="32"/>
          <w:u w:val="single"/>
        </w:rPr>
        <w:t>TITULACIÓ</w:t>
      </w:r>
      <w:r w:rsidRPr="007C1695">
        <w:rPr>
          <w:b/>
          <w:sz w:val="32"/>
          <w:u w:val="single"/>
        </w:rPr>
        <w:t xml:space="preserve">N </w:t>
      </w:r>
    </w:p>
    <w:p w:rsidR="00AD32F8" w:rsidRDefault="00AD32F8" w:rsidP="004B328C">
      <w:pPr>
        <w:jc w:val="center"/>
        <w:rPr>
          <w:b/>
          <w:sz w:val="32"/>
        </w:rPr>
      </w:pPr>
      <w:r>
        <w:rPr>
          <w:b/>
          <w:noProof/>
          <w:sz w:val="32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2612175</wp:posOffset>
                </wp:positionV>
                <wp:extent cx="3470400" cy="605928"/>
                <wp:effectExtent l="0" t="0" r="15875" b="2286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400" cy="60592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2F8" w:rsidRPr="00AD32F8" w:rsidRDefault="00AD32F8" w:rsidP="00AD32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32F8">
                              <w:rPr>
                                <w:b/>
                              </w:rPr>
                              <w:t xml:space="preserve">INSTRUCTIVO PARA EL PROCESO </w:t>
                            </w:r>
                            <w:r w:rsidR="00C07E1A">
                              <w:rPr>
                                <w:b/>
                              </w:rPr>
                              <w:t>DE TITULACIÓ</w:t>
                            </w:r>
                            <w:r w:rsidRPr="00AD32F8">
                              <w:rPr>
                                <w:b/>
                              </w:rPr>
                              <w:t>N EN CUARTO NIVEL DEL SISTEMA DE POSGRADO (</w:t>
                            </w:r>
                            <w:r w:rsidR="003A4F01">
                              <w:rPr>
                                <w:b/>
                              </w:rPr>
                              <w:t>ESCUELA DE POSGRADO “ING</w:t>
                            </w:r>
                            <w:r w:rsidR="003A4F01" w:rsidRPr="003A4F01">
                              <w:rPr>
                                <w:b/>
                              </w:rPr>
                              <w:t>. JACOBO BUCARAM ORTIZ</w:t>
                            </w:r>
                            <w:r w:rsidR="003A4F01">
                              <w:rPr>
                                <w:b/>
                              </w:rPr>
                              <w:t>. PhD</w:t>
                            </w:r>
                            <w:r w:rsidR="003A4F01" w:rsidRPr="003A4F01">
                              <w:rPr>
                                <w:b/>
                              </w:rPr>
                              <w:t>”</w:t>
                            </w:r>
                            <w:r w:rsidRPr="00AD32F8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205.7pt;width:273.25pt;height:47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" fillcolor="#ed7d31 [3205]" strokecolor="#ed7d31 [3205]" strokeweight="1pt">
                <v:textbox>
                  <w:txbxContent>
                    <w:p w:rsidR="00AD32F8" w:rsidRPr="00AD32F8" w:rsidRDefault="00AD32F8" w:rsidP="00AD32F8">
                      <w:pPr>
                        <w:jc w:val="center"/>
                        <w:rPr>
                          <w:b/>
                        </w:rPr>
                      </w:pPr>
                      <w:r w:rsidRPr="00AD32F8">
                        <w:rPr>
                          <w:b/>
                        </w:rPr>
                        <w:t xml:space="preserve">INSTRUCTIVO PARA EL PROCESO </w:t>
                      </w:r>
                      <w:r w:rsidR="00C07E1A">
                        <w:rPr>
                          <w:b/>
                        </w:rPr>
                        <w:t>DE TITULACIÓ</w:t>
                      </w:r>
                      <w:r w:rsidRPr="00AD32F8">
                        <w:rPr>
                          <w:b/>
                        </w:rPr>
                        <w:t>N EN CUARTO NIVEL DEL SISTEMA DE POSGRADO (</w:t>
                      </w:r>
                      <w:r w:rsidR="003A4F01">
                        <w:rPr>
                          <w:b/>
                        </w:rPr>
                        <w:t>ESCUELA DE POSGRADO “ING</w:t>
                      </w:r>
                      <w:r w:rsidR="003A4F01" w:rsidRPr="003A4F01">
                        <w:rPr>
                          <w:b/>
                        </w:rPr>
                        <w:t>. JACOBO BUCARAM ORTIZ</w:t>
                      </w:r>
                      <w:r w:rsidR="003A4F01">
                        <w:rPr>
                          <w:b/>
                        </w:rPr>
                        <w:t>. PhD</w:t>
                      </w:r>
                      <w:r w:rsidR="003A4F01" w:rsidRPr="003A4F01">
                        <w:rPr>
                          <w:b/>
                        </w:rPr>
                        <w:t>”</w:t>
                      </w:r>
                      <w:r w:rsidRPr="00AD32F8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328C" w:rsidRPr="004B328C">
        <w:rPr>
          <w:b/>
          <w:noProof/>
          <w:sz w:val="32"/>
          <w:lang w:eastAsia="es-EC"/>
        </w:rPr>
        <w:drawing>
          <wp:inline distT="0" distB="0" distL="0" distR="0" wp14:anchorId="31C27EE3" wp14:editId="7DB683A1">
            <wp:extent cx="6202382" cy="2835596"/>
            <wp:effectExtent l="0" t="0" r="8255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B328C" w:rsidRDefault="00AD32F8" w:rsidP="00AD32F8">
      <w:pPr>
        <w:tabs>
          <w:tab w:val="left" w:pos="1492"/>
        </w:tabs>
        <w:rPr>
          <w:sz w:val="32"/>
        </w:rPr>
      </w:pPr>
      <w:r>
        <w:rPr>
          <w:sz w:val="32"/>
        </w:rPr>
        <w:tab/>
      </w:r>
    </w:p>
    <w:p w:rsidR="009B5BD5" w:rsidRPr="00FA42AA" w:rsidRDefault="007C1695" w:rsidP="00FA42AA">
      <w:pPr>
        <w:tabs>
          <w:tab w:val="left" w:pos="1492"/>
        </w:tabs>
        <w:jc w:val="both"/>
        <w:rPr>
          <w:sz w:val="24"/>
        </w:rPr>
      </w:pPr>
      <w:r w:rsidRPr="00FA42AA">
        <w:rPr>
          <w:sz w:val="24"/>
        </w:rPr>
        <w:t xml:space="preserve">El  </w:t>
      </w:r>
      <w:r w:rsidR="009B5BD5" w:rsidRPr="00FA42AA">
        <w:rPr>
          <w:sz w:val="24"/>
        </w:rPr>
        <w:t xml:space="preserve">Sistema de Posgrado de la Universidad Agraria del Ecuador  plantea en el </w:t>
      </w:r>
      <w:r w:rsidRPr="00FA42AA">
        <w:rPr>
          <w:sz w:val="24"/>
        </w:rPr>
        <w:t xml:space="preserve">instructivo de titulación para modalidad Online </w:t>
      </w:r>
      <w:r w:rsidR="009B5BD5" w:rsidRPr="00FA42AA">
        <w:rPr>
          <w:sz w:val="24"/>
        </w:rPr>
        <w:t>la oportunidad para que los estudiantes puedan cumplir con el proceso académico de titulación</w:t>
      </w:r>
      <w:r w:rsidR="00FA42AA" w:rsidRPr="00FA42AA">
        <w:rPr>
          <w:sz w:val="24"/>
        </w:rPr>
        <w:t xml:space="preserve"> a través de los programas de maestrías virtuales con actividades sincrónicas y asincrónicas</w:t>
      </w:r>
      <w:r w:rsidR="009B5BD5" w:rsidRPr="00FA42AA">
        <w:rPr>
          <w:sz w:val="24"/>
        </w:rPr>
        <w:t>.</w:t>
      </w:r>
    </w:p>
    <w:p w:rsidR="00F959F5" w:rsidRDefault="00FA42AA" w:rsidP="00FA42AA">
      <w:pPr>
        <w:tabs>
          <w:tab w:val="left" w:pos="1492"/>
        </w:tabs>
        <w:jc w:val="both"/>
        <w:rPr>
          <w:rFonts w:cs="Times New Roman"/>
          <w:sz w:val="24"/>
          <w:szCs w:val="24"/>
        </w:rPr>
      </w:pPr>
      <w:r w:rsidRPr="00FA42AA">
        <w:rPr>
          <w:rFonts w:cs="Times New Roman"/>
          <w:b/>
          <w:sz w:val="24"/>
          <w:szCs w:val="24"/>
        </w:rPr>
        <w:t>El Trabajo de Titulación. -</w:t>
      </w:r>
      <w:r w:rsidRPr="00FA42AA">
        <w:rPr>
          <w:rFonts w:cs="Times New Roman"/>
          <w:sz w:val="24"/>
          <w:szCs w:val="24"/>
        </w:rPr>
        <w:t xml:space="preserve"> Deberá ser inédito con base en la modalidad aprobada para la maestría, en cualquier caso, un producto investigativo; será una   propuesta   innovadora que contenga, como mínimo, una   etapa exploratoria o diagnóstica, una base conceptual, conclusiones y fuentes de consulta.</w:t>
      </w:r>
    </w:p>
    <w:p w:rsidR="005C5C86" w:rsidRPr="00922B54" w:rsidRDefault="00067998" w:rsidP="00922B54">
      <w:pPr>
        <w:numPr>
          <w:ilvl w:val="0"/>
          <w:numId w:val="2"/>
        </w:numPr>
        <w:tabs>
          <w:tab w:val="left" w:pos="1492"/>
        </w:tabs>
        <w:jc w:val="both"/>
        <w:rPr>
          <w:rFonts w:cs="Times New Roman"/>
          <w:sz w:val="24"/>
          <w:szCs w:val="24"/>
        </w:rPr>
      </w:pPr>
      <w:r w:rsidRPr="00922B54">
        <w:rPr>
          <w:rFonts w:cs="Times New Roman"/>
          <w:sz w:val="24"/>
          <w:szCs w:val="24"/>
          <w:lang w:val="es-ES"/>
        </w:rPr>
        <w:t>Estudios comparados complejos.</w:t>
      </w:r>
    </w:p>
    <w:p w:rsidR="005C5C86" w:rsidRPr="00922B54" w:rsidRDefault="00067998" w:rsidP="00922B54">
      <w:pPr>
        <w:numPr>
          <w:ilvl w:val="0"/>
          <w:numId w:val="2"/>
        </w:numPr>
        <w:tabs>
          <w:tab w:val="left" w:pos="1492"/>
        </w:tabs>
        <w:jc w:val="both"/>
        <w:rPr>
          <w:rFonts w:cs="Times New Roman"/>
          <w:sz w:val="24"/>
          <w:szCs w:val="24"/>
        </w:rPr>
      </w:pPr>
      <w:r w:rsidRPr="00922B54">
        <w:rPr>
          <w:rFonts w:cs="Times New Roman"/>
          <w:sz w:val="24"/>
          <w:szCs w:val="24"/>
          <w:lang w:val="es-ES"/>
        </w:rPr>
        <w:t>Diseño de modelos complejos.</w:t>
      </w:r>
    </w:p>
    <w:p w:rsidR="005C5C86" w:rsidRPr="00922B54" w:rsidRDefault="00067998" w:rsidP="00922B54">
      <w:pPr>
        <w:numPr>
          <w:ilvl w:val="0"/>
          <w:numId w:val="2"/>
        </w:numPr>
        <w:tabs>
          <w:tab w:val="left" w:pos="1492"/>
        </w:tabs>
        <w:jc w:val="both"/>
        <w:rPr>
          <w:rFonts w:cs="Times New Roman"/>
          <w:sz w:val="24"/>
          <w:szCs w:val="24"/>
        </w:rPr>
      </w:pPr>
      <w:r w:rsidRPr="00922B54">
        <w:rPr>
          <w:rFonts w:cs="Times New Roman"/>
          <w:sz w:val="24"/>
          <w:szCs w:val="24"/>
          <w:lang w:val="es-ES"/>
        </w:rPr>
        <w:t>Proyectos de desarrollo.</w:t>
      </w:r>
    </w:p>
    <w:p w:rsidR="005C5C86" w:rsidRPr="00922B54" w:rsidRDefault="00067998" w:rsidP="00922B54">
      <w:pPr>
        <w:numPr>
          <w:ilvl w:val="0"/>
          <w:numId w:val="2"/>
        </w:numPr>
        <w:tabs>
          <w:tab w:val="left" w:pos="1492"/>
        </w:tabs>
        <w:jc w:val="both"/>
        <w:rPr>
          <w:rFonts w:cs="Times New Roman"/>
          <w:sz w:val="24"/>
          <w:szCs w:val="24"/>
        </w:rPr>
      </w:pPr>
      <w:r w:rsidRPr="00922B54">
        <w:rPr>
          <w:rFonts w:cs="Times New Roman"/>
          <w:sz w:val="24"/>
          <w:szCs w:val="24"/>
          <w:lang w:val="es-ES"/>
        </w:rPr>
        <w:t>Artículos profesionales de alto nivel.</w:t>
      </w:r>
    </w:p>
    <w:p w:rsidR="00922B54" w:rsidRPr="00FA42AA" w:rsidRDefault="00922B54" w:rsidP="00FA42AA">
      <w:pPr>
        <w:tabs>
          <w:tab w:val="left" w:pos="1492"/>
        </w:tabs>
        <w:jc w:val="both"/>
        <w:rPr>
          <w:rFonts w:cs="Times New Roman"/>
          <w:sz w:val="24"/>
          <w:szCs w:val="24"/>
        </w:rPr>
      </w:pPr>
    </w:p>
    <w:p w:rsidR="00FA42AA" w:rsidRPr="00FA42AA" w:rsidRDefault="00FA42AA" w:rsidP="00FA42AA">
      <w:pPr>
        <w:tabs>
          <w:tab w:val="left" w:pos="1492"/>
        </w:tabs>
        <w:jc w:val="both"/>
        <w:rPr>
          <w:i/>
          <w:sz w:val="24"/>
        </w:rPr>
      </w:pPr>
      <w:r w:rsidRPr="00FA42AA">
        <w:rPr>
          <w:rFonts w:cs="Times New Roman"/>
          <w:i/>
          <w:sz w:val="24"/>
          <w:szCs w:val="24"/>
        </w:rPr>
        <w:lastRenderedPageBreak/>
        <w:t xml:space="preserve">El desarrollo del </w:t>
      </w:r>
      <w:r w:rsidR="008571A0">
        <w:rPr>
          <w:rFonts w:cs="Times New Roman"/>
          <w:i/>
          <w:sz w:val="24"/>
          <w:szCs w:val="24"/>
        </w:rPr>
        <w:t>E</w:t>
      </w:r>
      <w:r w:rsidRPr="00FA42AA">
        <w:rPr>
          <w:rFonts w:cs="Times New Roman"/>
          <w:i/>
          <w:sz w:val="24"/>
          <w:szCs w:val="24"/>
        </w:rPr>
        <w:t>xamen Complexivo queda exento para el uso en este instructivo online.</w:t>
      </w:r>
    </w:p>
    <w:p w:rsidR="00C07E1A" w:rsidRPr="008571A0" w:rsidRDefault="00FA42AA" w:rsidP="008571A0">
      <w:pPr>
        <w:tabs>
          <w:tab w:val="left" w:pos="1492"/>
        </w:tabs>
        <w:jc w:val="center"/>
        <w:rPr>
          <w:b/>
          <w:sz w:val="28"/>
        </w:rPr>
      </w:pPr>
      <w:r w:rsidRPr="008571A0">
        <w:rPr>
          <w:b/>
          <w:sz w:val="28"/>
        </w:rPr>
        <w:t>Fases del proceso de titulación</w:t>
      </w:r>
    </w:p>
    <w:p w:rsidR="00FA42AA" w:rsidRDefault="00FA42AA" w:rsidP="00AD32F8">
      <w:pPr>
        <w:tabs>
          <w:tab w:val="left" w:pos="1492"/>
        </w:tabs>
        <w:rPr>
          <w:sz w:val="24"/>
        </w:rPr>
      </w:pPr>
      <w:r w:rsidRPr="00FA42AA">
        <w:rPr>
          <w:noProof/>
          <w:sz w:val="24"/>
          <w:lang w:eastAsia="es-EC"/>
        </w:rPr>
        <w:drawing>
          <wp:inline distT="0" distB="0" distL="0" distR="0" wp14:anchorId="3666B67E" wp14:editId="5B5F31A2">
            <wp:extent cx="5612130" cy="588245"/>
            <wp:effectExtent l="19050" t="0" r="7620" b="2540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C1695" w:rsidRDefault="007C1695" w:rsidP="00AD32F8">
      <w:pPr>
        <w:tabs>
          <w:tab w:val="left" w:pos="1492"/>
        </w:tabs>
        <w:rPr>
          <w:sz w:val="24"/>
        </w:rPr>
      </w:pPr>
      <w:r w:rsidRPr="007C1695">
        <w:rPr>
          <w:sz w:val="24"/>
        </w:rPr>
        <w:t xml:space="preserve"> </w:t>
      </w:r>
    </w:p>
    <w:p w:rsidR="00C5182C" w:rsidRDefault="00C5182C" w:rsidP="00AD32F8">
      <w:pPr>
        <w:tabs>
          <w:tab w:val="left" w:pos="1492"/>
        </w:tabs>
        <w:rPr>
          <w:sz w:val="24"/>
        </w:rPr>
      </w:pPr>
    </w:p>
    <w:p w:rsidR="00C5182C" w:rsidRDefault="00F87303" w:rsidP="008571A0">
      <w:pPr>
        <w:tabs>
          <w:tab w:val="left" w:pos="1492"/>
        </w:tabs>
        <w:rPr>
          <w:sz w:val="24"/>
        </w:rPr>
      </w:pPr>
      <w:r>
        <w:rPr>
          <w:noProof/>
          <w:lang w:eastAsia="es-EC"/>
        </w:rPr>
        <w:drawing>
          <wp:anchor distT="0" distB="0" distL="114300" distR="114300" simplePos="0" relativeHeight="251662336" behindDoc="0" locked="0" layoutInCell="1" allowOverlap="1" wp14:anchorId="663DB7B4" wp14:editId="68BD5A24">
            <wp:simplePos x="0" y="0"/>
            <wp:positionH relativeFrom="column">
              <wp:posOffset>2745457</wp:posOffset>
            </wp:positionH>
            <wp:positionV relativeFrom="paragraph">
              <wp:posOffset>2142353</wp:posOffset>
            </wp:positionV>
            <wp:extent cx="1042533" cy="1042533"/>
            <wp:effectExtent l="0" t="0" r="5715" b="5715"/>
            <wp:wrapNone/>
            <wp:docPr id="13" name="Imagen 13" descr="Dedo Apuntando Manos Patrón Sin Costuras Vector De Fondo Vectores Libres de  Derecho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do Apuntando Manos Patrón Sin Costuras Vector De Fondo Vectores Libres de  Derechos - iStoc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533" cy="10425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es-EC"/>
        </w:rPr>
        <w:drawing>
          <wp:inline distT="0" distB="0" distL="0" distR="0" wp14:anchorId="43380A8B" wp14:editId="57F94CD0">
            <wp:extent cx="4001135" cy="2725727"/>
            <wp:effectExtent l="0" t="0" r="0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C5182C" w:rsidRDefault="00F87303" w:rsidP="00AD32F8">
      <w:pPr>
        <w:tabs>
          <w:tab w:val="left" w:pos="1492"/>
        </w:tabs>
        <w:rPr>
          <w:sz w:val="24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83406" wp14:editId="00507964">
                <wp:simplePos x="0" y="0"/>
                <wp:positionH relativeFrom="column">
                  <wp:posOffset>1812687</wp:posOffset>
                </wp:positionH>
                <wp:positionV relativeFrom="paragraph">
                  <wp:posOffset>149225</wp:posOffset>
                </wp:positionV>
                <wp:extent cx="2754849" cy="331980"/>
                <wp:effectExtent l="0" t="0" r="26670" b="1143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849" cy="331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1A0" w:rsidRPr="008571A0" w:rsidRDefault="008571A0" w:rsidP="008571A0">
                            <w:pPr>
                              <w:tabs>
                                <w:tab w:val="left" w:pos="1492"/>
                              </w:tabs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71A0"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Plataforma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Microsft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571A0"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83406" id="Cuadro de texto 12" o:spid="_x0000_s1027" type="#_x0000_t202" style="position:absolute;margin-left:142.75pt;margin-top:11.75pt;width:216.9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" fillcolor="white [3201]" strokecolor="#ed7d31 [3205]" strokeweight="1pt">
                <v:textbox>
                  <w:txbxContent>
                    <w:p w:rsidR="008571A0" w:rsidRPr="008571A0" w:rsidRDefault="008571A0" w:rsidP="008571A0">
                      <w:pPr>
                        <w:tabs>
                          <w:tab w:val="left" w:pos="1492"/>
                        </w:tabs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71A0"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Plataforma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Microsft</w:t>
                      </w:r>
                      <w:proofErr w:type="spellEnd"/>
                      <w:r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571A0"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Teams</w:t>
                      </w:r>
                    </w:p>
                  </w:txbxContent>
                </v:textbox>
              </v:shape>
            </w:pict>
          </mc:Fallback>
        </mc:AlternateContent>
      </w:r>
    </w:p>
    <w:p w:rsidR="00C5182C" w:rsidRPr="007C1695" w:rsidRDefault="00BE32CE" w:rsidP="00AD32F8">
      <w:pPr>
        <w:tabs>
          <w:tab w:val="left" w:pos="1492"/>
        </w:tabs>
        <w:rPr>
          <w:sz w:val="24"/>
        </w:rPr>
      </w:pPr>
      <w:r>
        <w:rPr>
          <w:noProof/>
          <w:lang w:eastAsia="es-EC"/>
        </w:rPr>
        <w:drawing>
          <wp:anchor distT="0" distB="0" distL="114300" distR="114300" simplePos="0" relativeHeight="251663360" behindDoc="0" locked="0" layoutInCell="1" allowOverlap="1" wp14:anchorId="761D9CBD" wp14:editId="6912E71C">
            <wp:simplePos x="0" y="0"/>
            <wp:positionH relativeFrom="column">
              <wp:posOffset>677375</wp:posOffset>
            </wp:positionH>
            <wp:positionV relativeFrom="paragraph">
              <wp:posOffset>269240</wp:posOffset>
            </wp:positionV>
            <wp:extent cx="4864735" cy="2632075"/>
            <wp:effectExtent l="76200" t="76200" r="126365" b="13017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27" b="7368"/>
                    <a:stretch/>
                  </pic:blipFill>
                  <pic:spPr bwMode="auto">
                    <a:xfrm>
                      <a:off x="0" y="0"/>
                      <a:ext cx="4864735" cy="2632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C1695" w:rsidRDefault="007C1695" w:rsidP="00AD32F8">
      <w:pPr>
        <w:tabs>
          <w:tab w:val="left" w:pos="1492"/>
        </w:tabs>
        <w:rPr>
          <w:sz w:val="32"/>
        </w:rPr>
      </w:pPr>
    </w:p>
    <w:p w:rsidR="00F87303" w:rsidRDefault="00F87303" w:rsidP="00AD32F8">
      <w:pPr>
        <w:tabs>
          <w:tab w:val="left" w:pos="1492"/>
        </w:tabs>
        <w:rPr>
          <w:sz w:val="32"/>
        </w:rPr>
      </w:pPr>
    </w:p>
    <w:p w:rsidR="00F87303" w:rsidRDefault="00F87303" w:rsidP="00AD32F8">
      <w:pPr>
        <w:tabs>
          <w:tab w:val="left" w:pos="1492"/>
        </w:tabs>
        <w:rPr>
          <w:sz w:val="32"/>
        </w:rPr>
      </w:pPr>
    </w:p>
    <w:p w:rsidR="00F87303" w:rsidRDefault="00F87303" w:rsidP="00AD32F8">
      <w:pPr>
        <w:tabs>
          <w:tab w:val="left" w:pos="1492"/>
        </w:tabs>
        <w:rPr>
          <w:sz w:val="32"/>
        </w:rPr>
      </w:pPr>
    </w:p>
    <w:p w:rsidR="00F87303" w:rsidRDefault="00F87303" w:rsidP="00AD32F8">
      <w:pPr>
        <w:tabs>
          <w:tab w:val="left" w:pos="1492"/>
        </w:tabs>
        <w:rPr>
          <w:sz w:val="32"/>
        </w:rPr>
      </w:pPr>
    </w:p>
    <w:p w:rsidR="00F87303" w:rsidRDefault="00F87303" w:rsidP="00AD32F8">
      <w:pPr>
        <w:tabs>
          <w:tab w:val="left" w:pos="1492"/>
        </w:tabs>
        <w:rPr>
          <w:sz w:val="32"/>
        </w:rPr>
      </w:pPr>
    </w:p>
    <w:p w:rsidR="00F87303" w:rsidRDefault="00F87303" w:rsidP="00AD32F8">
      <w:pPr>
        <w:tabs>
          <w:tab w:val="left" w:pos="1492"/>
        </w:tabs>
        <w:rPr>
          <w:sz w:val="32"/>
        </w:rPr>
      </w:pPr>
    </w:p>
    <w:p w:rsidR="00F87303" w:rsidRDefault="00F87303" w:rsidP="00AD32F8">
      <w:pPr>
        <w:tabs>
          <w:tab w:val="left" w:pos="1492"/>
        </w:tabs>
        <w:rPr>
          <w:sz w:val="32"/>
        </w:rPr>
      </w:pPr>
    </w:p>
    <w:p w:rsidR="00BE32CE" w:rsidRDefault="00F87303" w:rsidP="00AD32F8">
      <w:pPr>
        <w:tabs>
          <w:tab w:val="left" w:pos="1492"/>
        </w:tabs>
        <w:rPr>
          <w:sz w:val="32"/>
        </w:rPr>
      </w:pPr>
      <w:r>
        <w:rPr>
          <w:noProof/>
          <w:sz w:val="32"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585587</wp:posOffset>
                </wp:positionH>
                <wp:positionV relativeFrom="paragraph">
                  <wp:posOffset>195754</wp:posOffset>
                </wp:positionV>
                <wp:extent cx="5142772" cy="838685"/>
                <wp:effectExtent l="0" t="0" r="2032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772" cy="8386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303" w:rsidRDefault="00F87303" w:rsidP="00BE32CE">
                            <w:pPr>
                              <w:jc w:val="both"/>
                            </w:pPr>
                            <w:r>
                              <w:t xml:space="preserve">Al ser estudiante regular en un programa de </w:t>
                            </w:r>
                            <w:r w:rsidR="00BE32CE">
                              <w:t>maestría</w:t>
                            </w:r>
                            <w:r>
                              <w:t xml:space="preserve"> en </w:t>
                            </w:r>
                            <w:r w:rsidR="003A4F01">
                              <w:t xml:space="preserve">la </w:t>
                            </w:r>
                            <w:r w:rsidR="003A4F01" w:rsidRPr="003A4F01">
                              <w:t>ESCUELA DE POSGRADO “</w:t>
                            </w:r>
                            <w:r w:rsidR="003A4F01">
                              <w:t>ING</w:t>
                            </w:r>
                            <w:r w:rsidR="003A4F01" w:rsidRPr="003A4F01">
                              <w:t>. JACOBO BUCARAM ORTIZ</w:t>
                            </w:r>
                            <w:r w:rsidR="003A4F01">
                              <w:t>. PhD</w:t>
                            </w:r>
                            <w:r w:rsidR="003A4F01" w:rsidRPr="003A4F01">
                              <w:t>”</w:t>
                            </w:r>
                            <w:r>
                              <w:t xml:space="preserve">, podrá ingresar con el correo institucional a la plataforma MICROSOFT TEAMS, donde encontrará información sobre los diferentes procesos académicos como de </w:t>
                            </w:r>
                            <w:r w:rsidR="00BE32CE">
                              <w:t>titulación, que permitirán dar el cumplimiento con las fases de proceso de titulación.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4" o:spid="_x0000_s1028" type="#_x0000_t202" style="position:absolute;margin-left:46.1pt;margin-top:15.4pt;width:404.95pt;height:66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F87303" w:rsidRDefault="00F87303" w:rsidP="00BE32CE">
                      <w:pPr>
                        <w:jc w:val="both"/>
                      </w:pPr>
                      <w:r>
                        <w:t xml:space="preserve">Al ser estudiante regular en un programa de </w:t>
                      </w:r>
                      <w:r w:rsidR="00BE32CE">
                        <w:t>maestría</w:t>
                      </w:r>
                      <w:r>
                        <w:t xml:space="preserve"> en </w:t>
                      </w:r>
                      <w:r w:rsidR="003A4F01">
                        <w:t xml:space="preserve">la </w:t>
                      </w:r>
                      <w:r w:rsidR="003A4F01" w:rsidRPr="003A4F01">
                        <w:t>ESCUELA DE POSGRADO “</w:t>
                      </w:r>
                      <w:r w:rsidR="003A4F01">
                        <w:t>ING</w:t>
                      </w:r>
                      <w:r w:rsidR="003A4F01" w:rsidRPr="003A4F01">
                        <w:t>. JACOBO BUCARAM ORTIZ</w:t>
                      </w:r>
                      <w:r w:rsidR="003A4F01">
                        <w:t>. PhD</w:t>
                      </w:r>
                      <w:r w:rsidR="003A4F01" w:rsidRPr="003A4F01">
                        <w:t>”</w:t>
                      </w:r>
                      <w:r>
                        <w:t xml:space="preserve">, podrá ingresar con el correo institucional a la plataforma MICROSOFT TEAMS, donde encontrará información sobre los diferentes procesos académicos como de </w:t>
                      </w:r>
                      <w:r w:rsidR="00BE32CE">
                        <w:t>titulación, que permitirán dar el cumplimiento con las fases de proceso de titulación.</w:t>
                      </w:r>
                    </w:p>
                  </w:txbxContent>
                </v:textbox>
              </v:shape>
            </w:pict>
          </mc:Fallback>
        </mc:AlternateContent>
      </w:r>
    </w:p>
    <w:p w:rsidR="00BE32CE" w:rsidRPr="00BE32CE" w:rsidRDefault="00BE32CE" w:rsidP="00BE32CE">
      <w:pPr>
        <w:rPr>
          <w:sz w:val="32"/>
        </w:rPr>
      </w:pPr>
      <w:bookmarkStart w:id="0" w:name="_GoBack"/>
      <w:bookmarkEnd w:id="0"/>
    </w:p>
    <w:p w:rsidR="00BE32CE" w:rsidRPr="00BE32CE" w:rsidRDefault="00BE32CE" w:rsidP="00BE32CE">
      <w:pPr>
        <w:rPr>
          <w:sz w:val="32"/>
        </w:rPr>
      </w:pPr>
    </w:p>
    <w:p w:rsidR="00F87303" w:rsidRDefault="00BE32CE" w:rsidP="00BE32CE">
      <w:pPr>
        <w:tabs>
          <w:tab w:val="left" w:pos="5879"/>
        </w:tabs>
        <w:rPr>
          <w:sz w:val="32"/>
        </w:rPr>
      </w:pPr>
      <w:r>
        <w:rPr>
          <w:sz w:val="32"/>
        </w:rPr>
        <w:tab/>
      </w:r>
    </w:p>
    <w:p w:rsidR="00BE32CE" w:rsidRPr="002B06F6" w:rsidRDefault="002B06F6" w:rsidP="00BE32CE">
      <w:pPr>
        <w:tabs>
          <w:tab w:val="left" w:pos="5879"/>
        </w:tabs>
        <w:rPr>
          <w:b/>
          <w:sz w:val="32"/>
        </w:rPr>
      </w:pPr>
      <w:r>
        <w:rPr>
          <w:b/>
          <w:sz w:val="32"/>
        </w:rPr>
        <w:t>PASOS PARA LA TITULACIÓ</w:t>
      </w:r>
      <w:r w:rsidR="00BE32CE" w:rsidRPr="002B06F6">
        <w:rPr>
          <w:b/>
          <w:sz w:val="32"/>
        </w:rPr>
        <w:t>N ONLINE</w:t>
      </w:r>
    </w:p>
    <w:p w:rsidR="00BE32CE" w:rsidRDefault="00AA0397" w:rsidP="00067998">
      <w:pPr>
        <w:pStyle w:val="Prrafodelista"/>
        <w:numPr>
          <w:ilvl w:val="0"/>
          <w:numId w:val="1"/>
        </w:numPr>
        <w:tabs>
          <w:tab w:val="left" w:pos="5879"/>
        </w:tabs>
        <w:jc w:val="both"/>
        <w:rPr>
          <w:sz w:val="32"/>
        </w:rPr>
      </w:pPr>
      <w:r>
        <w:rPr>
          <w:sz w:val="32"/>
        </w:rPr>
        <w:t xml:space="preserve">Ingresar a la plataforma de Microsoft Teams </w:t>
      </w:r>
      <w:r w:rsidR="002B06F6">
        <w:rPr>
          <w:sz w:val="32"/>
        </w:rPr>
        <w:t>con el usuario y contraseña institucional y seleccionar el trámite a realizar.</w:t>
      </w:r>
    </w:p>
    <w:p w:rsidR="00696093" w:rsidRDefault="0000739B" w:rsidP="00067998">
      <w:pPr>
        <w:pStyle w:val="Prrafodelista"/>
        <w:tabs>
          <w:tab w:val="left" w:pos="5879"/>
        </w:tabs>
        <w:jc w:val="both"/>
        <w:rPr>
          <w:sz w:val="32"/>
        </w:rPr>
      </w:pPr>
      <w:hyperlink r:id="rId25" w:history="1">
        <w:r w:rsidR="00696093" w:rsidRPr="00791D1C">
          <w:rPr>
            <w:rStyle w:val="Hipervnculo"/>
            <w:sz w:val="32"/>
          </w:rPr>
          <w:t>https://teams.microsoft.com/l/team/19%3ajhx1kqho5mTvHqAifxtsHhsr9F2F_TeDMt1RL7Prcsk1%40thread.tacv2/conversations?groupId=f42e6421-c18d-432c-9a8f-3be1d8aa0b21&amp;tenantId=c2e5e64c-2b75-4452-9be6-56ace3805b1c</w:t>
        </w:r>
      </w:hyperlink>
    </w:p>
    <w:p w:rsidR="00696093" w:rsidRDefault="00696093" w:rsidP="00067998">
      <w:pPr>
        <w:pStyle w:val="Prrafodelista"/>
        <w:tabs>
          <w:tab w:val="left" w:pos="5879"/>
        </w:tabs>
        <w:jc w:val="both"/>
        <w:rPr>
          <w:sz w:val="32"/>
        </w:rPr>
      </w:pPr>
      <w:r>
        <w:rPr>
          <w:sz w:val="32"/>
        </w:rPr>
        <w:t>Código de equipo</w:t>
      </w:r>
      <w:proofErr w:type="gramStart"/>
      <w:r>
        <w:rPr>
          <w:sz w:val="32"/>
        </w:rPr>
        <w:t>:</w:t>
      </w:r>
      <w:r w:rsidRPr="00696093">
        <w:rPr>
          <w:sz w:val="32"/>
        </w:rPr>
        <w:t>7pl0t6u</w:t>
      </w:r>
      <w:proofErr w:type="gramEnd"/>
    </w:p>
    <w:p w:rsidR="00696093" w:rsidRDefault="00696093" w:rsidP="00067998">
      <w:pPr>
        <w:pStyle w:val="Prrafodelista"/>
        <w:tabs>
          <w:tab w:val="left" w:pos="5879"/>
        </w:tabs>
        <w:jc w:val="both"/>
        <w:rPr>
          <w:sz w:val="32"/>
        </w:rPr>
      </w:pPr>
    </w:p>
    <w:p w:rsidR="00922B54" w:rsidRDefault="00696093" w:rsidP="00067998">
      <w:pPr>
        <w:pStyle w:val="Prrafodelista"/>
        <w:numPr>
          <w:ilvl w:val="0"/>
          <w:numId w:val="1"/>
        </w:numPr>
        <w:tabs>
          <w:tab w:val="left" w:pos="5879"/>
        </w:tabs>
        <w:jc w:val="both"/>
        <w:rPr>
          <w:sz w:val="32"/>
        </w:rPr>
      </w:pPr>
      <w:r>
        <w:rPr>
          <w:sz w:val="32"/>
        </w:rPr>
        <w:t xml:space="preserve">Descargar </w:t>
      </w:r>
      <w:r w:rsidR="006C40E2">
        <w:rPr>
          <w:sz w:val="32"/>
        </w:rPr>
        <w:t>FORMATOS DE SOLICITUD del canal y genera el proceso de</w:t>
      </w:r>
      <w:r>
        <w:rPr>
          <w:sz w:val="32"/>
        </w:rPr>
        <w:t xml:space="preserve"> titulación</w:t>
      </w:r>
      <w:r w:rsidR="006C40E2">
        <w:rPr>
          <w:sz w:val="32"/>
        </w:rPr>
        <w:t>, usa</w:t>
      </w:r>
      <w:r>
        <w:rPr>
          <w:sz w:val="32"/>
        </w:rPr>
        <w:t xml:space="preserve"> el siguiente link: </w:t>
      </w:r>
      <w:hyperlink r:id="rId26" w:history="1">
        <w:r w:rsidRPr="00791D1C">
          <w:rPr>
            <w:rStyle w:val="Hipervnculo"/>
            <w:sz w:val="32"/>
          </w:rPr>
          <w:t>https://uagrariaec.sharepoint.com/:f:/s/TITULACIONMODALIDADONLINESIPUAE/ElVqqUx7y2tBho_MhBIojfEB2bpUXndnrYgj9rF_MpA_Jw?e=U3jAad</w:t>
        </w:r>
      </w:hyperlink>
      <w:r>
        <w:rPr>
          <w:sz w:val="32"/>
        </w:rPr>
        <w:t xml:space="preserve"> </w:t>
      </w:r>
    </w:p>
    <w:p w:rsidR="00696093" w:rsidRDefault="005B1E41" w:rsidP="00067998">
      <w:pPr>
        <w:pStyle w:val="Prrafodelista"/>
        <w:numPr>
          <w:ilvl w:val="0"/>
          <w:numId w:val="1"/>
        </w:numPr>
        <w:tabs>
          <w:tab w:val="left" w:pos="5879"/>
        </w:tabs>
        <w:jc w:val="both"/>
        <w:rPr>
          <w:sz w:val="32"/>
        </w:rPr>
      </w:pPr>
      <w:r>
        <w:rPr>
          <w:sz w:val="32"/>
        </w:rPr>
        <w:t xml:space="preserve">En el canal de </w:t>
      </w:r>
      <w:r w:rsidR="006C40E2">
        <w:rPr>
          <w:sz w:val="32"/>
        </w:rPr>
        <w:t>TRAMITES DE TITULACION se envía la solicitud con firma electrónica este formato deberá ser en PDF.</w:t>
      </w:r>
    </w:p>
    <w:p w:rsidR="006C40E2" w:rsidRDefault="0000739B" w:rsidP="00067998">
      <w:pPr>
        <w:pStyle w:val="Prrafodelista"/>
        <w:tabs>
          <w:tab w:val="left" w:pos="5879"/>
        </w:tabs>
        <w:jc w:val="both"/>
        <w:rPr>
          <w:sz w:val="32"/>
        </w:rPr>
      </w:pPr>
      <w:hyperlink r:id="rId27" w:history="1">
        <w:r w:rsidR="006C40E2" w:rsidRPr="00791D1C">
          <w:rPr>
            <w:rStyle w:val="Hipervnculo"/>
            <w:sz w:val="32"/>
          </w:rPr>
          <w:t>https://teams.microsoft.com/l/channel/19%3ac7ca4c5b87044a9185d4995302d0be77%40thread.tacv2/TRAMITES%2520DE%2520TITULACI%25C3%2593N?groupId=f42e6421-c18d-432c-9a8f-3be1d8aa0b21&amp;tenantId=c2e5e64c-2b75-4452-9be6-56ace3805b1c</w:t>
        </w:r>
      </w:hyperlink>
    </w:p>
    <w:p w:rsidR="006C40E2" w:rsidRDefault="006C40E2" w:rsidP="00067998">
      <w:pPr>
        <w:pStyle w:val="Prrafodelista"/>
        <w:numPr>
          <w:ilvl w:val="0"/>
          <w:numId w:val="1"/>
        </w:numPr>
        <w:tabs>
          <w:tab w:val="left" w:pos="5879"/>
        </w:tabs>
        <w:jc w:val="both"/>
        <w:rPr>
          <w:sz w:val="32"/>
        </w:rPr>
      </w:pPr>
      <w:r>
        <w:rPr>
          <w:sz w:val="32"/>
        </w:rPr>
        <w:t xml:space="preserve">El sistema recepta y valida el trámite, la aprobación se realiza antes el Honorable Consejo de Posgrado y genera un código único para su proceso de titulación, el cual será notificado por </w:t>
      </w:r>
      <w:r>
        <w:rPr>
          <w:sz w:val="32"/>
        </w:rPr>
        <w:lastRenderedPageBreak/>
        <w:t xml:space="preserve">correo electrónico institucional </w:t>
      </w:r>
      <w:hyperlink r:id="rId28" w:history="1">
        <w:r w:rsidRPr="00791D1C">
          <w:rPr>
            <w:rStyle w:val="Hipervnculo"/>
            <w:sz w:val="32"/>
          </w:rPr>
          <w:t>sipuae@uagraria.edu.ec</w:t>
        </w:r>
      </w:hyperlink>
      <w:r>
        <w:rPr>
          <w:sz w:val="32"/>
        </w:rPr>
        <w:t xml:space="preserve"> dentro de 15 días laborables.</w:t>
      </w:r>
    </w:p>
    <w:p w:rsidR="006C40E2" w:rsidRDefault="006C40E2" w:rsidP="00067998">
      <w:pPr>
        <w:pStyle w:val="Prrafodelista"/>
        <w:numPr>
          <w:ilvl w:val="0"/>
          <w:numId w:val="1"/>
        </w:numPr>
        <w:tabs>
          <w:tab w:val="left" w:pos="5879"/>
        </w:tabs>
        <w:jc w:val="both"/>
        <w:rPr>
          <w:sz w:val="32"/>
        </w:rPr>
      </w:pPr>
      <w:r>
        <w:rPr>
          <w:sz w:val="32"/>
        </w:rPr>
        <w:t xml:space="preserve">Dentro de los trámites de </w:t>
      </w:r>
      <w:r w:rsidR="00067998">
        <w:rPr>
          <w:sz w:val="32"/>
        </w:rPr>
        <w:t>TUTORIAS ACADÉ</w:t>
      </w:r>
      <w:r>
        <w:rPr>
          <w:sz w:val="32"/>
        </w:rPr>
        <w:t>MICAS el estudiante deberá con acompañamiento del tutor justificar el seguimiento correspondiente del trabajo de titulación</w:t>
      </w:r>
      <w:r w:rsidR="00067998">
        <w:rPr>
          <w:sz w:val="32"/>
        </w:rPr>
        <w:t xml:space="preserve"> empleando el formato correspondiente</w:t>
      </w:r>
      <w:r>
        <w:rPr>
          <w:sz w:val="32"/>
        </w:rPr>
        <w:t>.</w:t>
      </w:r>
    </w:p>
    <w:p w:rsidR="00067998" w:rsidRPr="006C40E2" w:rsidRDefault="00067998" w:rsidP="00067998">
      <w:pPr>
        <w:pStyle w:val="Prrafodelista"/>
        <w:numPr>
          <w:ilvl w:val="0"/>
          <w:numId w:val="1"/>
        </w:numPr>
        <w:tabs>
          <w:tab w:val="left" w:pos="5879"/>
        </w:tabs>
        <w:jc w:val="both"/>
        <w:rPr>
          <w:sz w:val="32"/>
        </w:rPr>
      </w:pPr>
      <w:r>
        <w:rPr>
          <w:sz w:val="32"/>
        </w:rPr>
        <w:t xml:space="preserve">En el canal de ESTADISTICA se encuentra el formato que deben ser suscrito por el docentes en estadística Formatos Estadística A y Estadística B respectivamente. </w:t>
      </w:r>
    </w:p>
    <w:p w:rsidR="00067998" w:rsidRDefault="00067998" w:rsidP="00067998">
      <w:pPr>
        <w:tabs>
          <w:tab w:val="left" w:pos="5879"/>
        </w:tabs>
        <w:ind w:left="360"/>
        <w:rPr>
          <w:sz w:val="32"/>
        </w:rPr>
      </w:pPr>
    </w:p>
    <w:p w:rsidR="00067998" w:rsidRDefault="00067998" w:rsidP="00067998">
      <w:pPr>
        <w:tabs>
          <w:tab w:val="left" w:pos="5879"/>
        </w:tabs>
        <w:ind w:left="360"/>
        <w:rPr>
          <w:sz w:val="32"/>
        </w:rPr>
      </w:pPr>
    </w:p>
    <w:p w:rsidR="00067998" w:rsidRPr="00067998" w:rsidRDefault="00067998" w:rsidP="00067998">
      <w:pPr>
        <w:tabs>
          <w:tab w:val="left" w:pos="5879"/>
        </w:tabs>
        <w:ind w:left="360"/>
        <w:rPr>
          <w:i/>
          <w:sz w:val="32"/>
          <w:u w:val="single"/>
        </w:rPr>
      </w:pPr>
      <w:r w:rsidRPr="00067998">
        <w:rPr>
          <w:i/>
          <w:sz w:val="32"/>
          <w:u w:val="single"/>
        </w:rPr>
        <w:t>Nota: El proceso debe ser completo mediante tramites virtuales los cuales deben ser cancelados con el proceso de matriculación por concepto de Especies digitales con un valor de $10 dólares.</w:t>
      </w:r>
    </w:p>
    <w:sectPr w:rsidR="00067998" w:rsidRPr="00067998">
      <w:headerReference w:type="default" r:id="rId2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39B" w:rsidRDefault="0000739B" w:rsidP="004B328C">
      <w:pPr>
        <w:spacing w:after="0" w:line="240" w:lineRule="auto"/>
      </w:pPr>
      <w:r>
        <w:separator/>
      </w:r>
    </w:p>
  </w:endnote>
  <w:endnote w:type="continuationSeparator" w:id="0">
    <w:p w:rsidR="0000739B" w:rsidRDefault="0000739B" w:rsidP="004B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39B" w:rsidRDefault="0000739B" w:rsidP="004B328C">
      <w:pPr>
        <w:spacing w:after="0" w:line="240" w:lineRule="auto"/>
      </w:pPr>
      <w:r>
        <w:separator/>
      </w:r>
    </w:p>
  </w:footnote>
  <w:footnote w:type="continuationSeparator" w:id="0">
    <w:p w:rsidR="0000739B" w:rsidRDefault="0000739B" w:rsidP="004B3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28C" w:rsidRDefault="004B328C" w:rsidP="004B328C">
    <w:pPr>
      <w:pStyle w:val="Encabezado"/>
      <w:jc w:val="center"/>
    </w:pPr>
    <w:r w:rsidRPr="004B328C">
      <w:rPr>
        <w:noProof/>
        <w:lang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2499842</wp:posOffset>
          </wp:positionH>
          <wp:positionV relativeFrom="paragraph">
            <wp:posOffset>-97247</wp:posOffset>
          </wp:positionV>
          <wp:extent cx="527685" cy="527685"/>
          <wp:effectExtent l="0" t="0" r="5715" b="5715"/>
          <wp:wrapSquare wrapText="bothSides"/>
          <wp:docPr id="1" name="Imagen 1" descr="C:\Users\sipuae\Pictures\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puae\Pictures\ESCU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7BE9"/>
    <w:multiLevelType w:val="hybridMultilevel"/>
    <w:tmpl w:val="8492348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70541"/>
    <w:multiLevelType w:val="hybridMultilevel"/>
    <w:tmpl w:val="5B007BAA"/>
    <w:lvl w:ilvl="0" w:tplc="C51E8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246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F6A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C1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365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466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4C2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3E0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47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8C"/>
    <w:rsid w:val="0000739B"/>
    <w:rsid w:val="00067998"/>
    <w:rsid w:val="00183C58"/>
    <w:rsid w:val="002B06F6"/>
    <w:rsid w:val="00376816"/>
    <w:rsid w:val="003A4F01"/>
    <w:rsid w:val="004A1801"/>
    <w:rsid w:val="004B328C"/>
    <w:rsid w:val="004D5561"/>
    <w:rsid w:val="005B1E41"/>
    <w:rsid w:val="005C5C86"/>
    <w:rsid w:val="00696093"/>
    <w:rsid w:val="006C40E2"/>
    <w:rsid w:val="007C1695"/>
    <w:rsid w:val="008571A0"/>
    <w:rsid w:val="00922B54"/>
    <w:rsid w:val="009B5BD5"/>
    <w:rsid w:val="00AA0397"/>
    <w:rsid w:val="00AD32F8"/>
    <w:rsid w:val="00BE32CE"/>
    <w:rsid w:val="00C07E1A"/>
    <w:rsid w:val="00C5182C"/>
    <w:rsid w:val="00E30AA8"/>
    <w:rsid w:val="00EA55D4"/>
    <w:rsid w:val="00F87303"/>
    <w:rsid w:val="00F959F5"/>
    <w:rsid w:val="00FA42AA"/>
    <w:rsid w:val="00F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8E4FFFA-7024-44FA-9C73-361FA937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28C"/>
  </w:style>
  <w:style w:type="paragraph" w:styleId="Piedepgina">
    <w:name w:val="footer"/>
    <w:basedOn w:val="Normal"/>
    <w:link w:val="PiedepginaCar"/>
    <w:uiPriority w:val="99"/>
    <w:unhideWhenUsed/>
    <w:rsid w:val="004B3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28C"/>
  </w:style>
  <w:style w:type="paragraph" w:styleId="Prrafodelista">
    <w:name w:val="List Paragraph"/>
    <w:basedOn w:val="Normal"/>
    <w:uiPriority w:val="34"/>
    <w:qFormat/>
    <w:rsid w:val="00BE32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6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1.jpeg"/><Relationship Id="rId26" Type="http://schemas.openxmlformats.org/officeDocument/2006/relationships/hyperlink" Target="https://uagrariaec.sharepoint.com/:f:/s/TITULACIONMODALIDADONLINESIPUAE/ElVqqUx7y2tBho_MhBIojfEB2bpUXndnrYgj9rF_MpA_Jw?e=U3jAad" TargetMode="Externa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hyperlink" Target="https://teams.microsoft.com/l/team/19%3ajhx1kqho5mTvHqAifxtsHhsr9F2F_TeDMt1RL7Prcsk1%40thread.tacv2/conversations?groupId=f42e6421-c18d-432c-9a8f-3be1d8aa0b21&amp;tenantId=c2e5e64c-2b75-4452-9be6-56ace3805b1c" TargetMode="Externa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Layout" Target="diagrams/layout3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28" Type="http://schemas.openxmlformats.org/officeDocument/2006/relationships/hyperlink" Target="mailto:sipuae@uagraria.edu.ec" TargetMode="Externa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Relationship Id="rId27" Type="http://schemas.openxmlformats.org/officeDocument/2006/relationships/hyperlink" Target="https://teams.microsoft.com/l/channel/19%3ac7ca4c5b87044a9185d4995302d0be77%40thread.tacv2/TRAMITES%2520DE%2520TITULACI%25C3%2593N?groupId=f42e6421-c18d-432c-9a8f-3be1d8aa0b21&amp;tenantId=c2e5e64c-2b75-4452-9be6-56ace3805b1c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C32B05-62EA-407A-B21C-2310C7945705}" type="doc">
      <dgm:prSet loTypeId="urn:microsoft.com/office/officeart/2005/8/layout/arrow6" loCatId="process" qsTypeId="urn:microsoft.com/office/officeart/2005/8/quickstyle/simple4" qsCatId="simple" csTypeId="urn:microsoft.com/office/officeart/2005/8/colors/accent6_5" csCatId="accent6" phldr="1"/>
      <dgm:spPr/>
      <dgm:t>
        <a:bodyPr/>
        <a:lstStyle/>
        <a:p>
          <a:endParaRPr lang="en-US"/>
        </a:p>
      </dgm:t>
    </dgm:pt>
    <dgm:pt modelId="{42D71409-67F9-455C-8C6D-716D284AAA6B}">
      <dgm:prSet phldrT="[Text]" custT="1"/>
      <dgm:spPr/>
      <dgm:t>
        <a:bodyPr/>
        <a:lstStyle/>
        <a:p>
          <a:r>
            <a:rPr lang="es-ES" sz="1300"/>
            <a:t>- </a:t>
          </a:r>
          <a:r>
            <a:rPr lang="es-ES" sz="1600"/>
            <a:t>TRABAJOS DE TITULACIÓN</a:t>
          </a:r>
        </a:p>
        <a:p>
          <a:r>
            <a:rPr lang="es-ES" sz="1600"/>
            <a:t> </a:t>
          </a:r>
          <a:endParaRPr lang="en-US" sz="1300" dirty="0"/>
        </a:p>
      </dgm:t>
    </dgm:pt>
    <dgm:pt modelId="{51680ED1-AF6E-4B28-AE94-92B0EFB0DF7D}" type="parTrans" cxnId="{2AA9C11F-1F1D-428E-801A-47EAA766C99D}">
      <dgm:prSet/>
      <dgm:spPr/>
      <dgm:t>
        <a:bodyPr/>
        <a:lstStyle/>
        <a:p>
          <a:endParaRPr lang="en-US"/>
        </a:p>
      </dgm:t>
    </dgm:pt>
    <dgm:pt modelId="{478B7D3C-9FB4-4BC6-90AC-49960560DECD}" type="sibTrans" cxnId="{2AA9C11F-1F1D-428E-801A-47EAA766C99D}">
      <dgm:prSet/>
      <dgm:spPr/>
      <dgm:t>
        <a:bodyPr/>
        <a:lstStyle/>
        <a:p>
          <a:endParaRPr lang="en-US"/>
        </a:p>
      </dgm:t>
    </dgm:pt>
    <dgm:pt modelId="{F66099B6-DBBD-4AB0-82D2-877B80F846F7}">
      <dgm:prSet phldrT="[Text]" custT="1"/>
      <dgm:spPr/>
      <dgm:t>
        <a:bodyPr/>
        <a:lstStyle/>
        <a:p>
          <a:pPr algn="ctr"/>
          <a:r>
            <a:rPr lang="en-US" sz="1800" dirty="0" smtClean="0"/>
            <a:t>-EXAMEN COMPLEXIVO</a:t>
          </a:r>
          <a:endParaRPr lang="en-US" sz="1800" dirty="0"/>
        </a:p>
      </dgm:t>
    </dgm:pt>
    <dgm:pt modelId="{B09C8BFB-F41C-4AC4-AB94-F216E3081C2D}" type="parTrans" cxnId="{B4F3EA32-CE64-4A92-9BAE-BC57E5392B05}">
      <dgm:prSet/>
      <dgm:spPr/>
      <dgm:t>
        <a:bodyPr/>
        <a:lstStyle/>
        <a:p>
          <a:endParaRPr lang="en-US"/>
        </a:p>
      </dgm:t>
    </dgm:pt>
    <dgm:pt modelId="{BC531B32-9B0E-482E-BF91-65C61F17168D}" type="sibTrans" cxnId="{B4F3EA32-CE64-4A92-9BAE-BC57E5392B05}">
      <dgm:prSet/>
      <dgm:spPr/>
      <dgm:t>
        <a:bodyPr/>
        <a:lstStyle/>
        <a:p>
          <a:endParaRPr lang="en-US"/>
        </a:p>
      </dgm:t>
    </dgm:pt>
    <dgm:pt modelId="{BE788BF5-FE9F-4C7D-A1CD-9232D7860179}">
      <dgm:prSet phldrT="[Text]" custT="1"/>
      <dgm:spPr/>
      <dgm:t>
        <a:bodyPr/>
        <a:lstStyle/>
        <a:p>
          <a:pPr algn="ctr"/>
          <a:r>
            <a:rPr lang="en-US" sz="1400" dirty="0" smtClean="0"/>
            <a:t>Examen final de programa.</a:t>
          </a:r>
          <a:endParaRPr lang="en-US" sz="1400" dirty="0"/>
        </a:p>
      </dgm:t>
    </dgm:pt>
    <dgm:pt modelId="{963A52CB-C772-45F2-8A30-8ABA6B14D3CE}" type="parTrans" cxnId="{35013F34-57BC-4E3C-A003-07C0E49926DB}">
      <dgm:prSet/>
      <dgm:spPr/>
      <dgm:t>
        <a:bodyPr/>
        <a:lstStyle/>
        <a:p>
          <a:endParaRPr lang="en-US"/>
        </a:p>
      </dgm:t>
    </dgm:pt>
    <dgm:pt modelId="{88191C5E-55BA-42F2-B842-FC86CBBADC0F}" type="sibTrans" cxnId="{35013F34-57BC-4E3C-A003-07C0E49926DB}">
      <dgm:prSet/>
      <dgm:spPr/>
      <dgm:t>
        <a:bodyPr/>
        <a:lstStyle/>
        <a:p>
          <a:endParaRPr lang="en-US"/>
        </a:p>
      </dgm:t>
    </dgm:pt>
    <dgm:pt modelId="{8A108417-00D8-4092-A209-14B5FBC9A93D}" type="pres">
      <dgm:prSet presAssocID="{B9C32B05-62EA-407A-B21C-2310C7945705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93B8F27-1012-4983-BE7C-2ECA5362F568}" type="pres">
      <dgm:prSet presAssocID="{B9C32B05-62EA-407A-B21C-2310C7945705}" presName="ribbon" presStyleLbl="node1" presStyleIdx="0" presStyleCnt="1"/>
      <dgm:spPr/>
      <dgm:t>
        <a:bodyPr/>
        <a:lstStyle/>
        <a:p>
          <a:endParaRPr lang="en-US"/>
        </a:p>
      </dgm:t>
    </dgm:pt>
    <dgm:pt modelId="{2AA84120-BCD6-4576-8E67-5BE1511BCFD2}" type="pres">
      <dgm:prSet presAssocID="{B9C32B05-62EA-407A-B21C-2310C7945705}" presName="leftArrowText" presStyleLbl="node1" presStyleIdx="0" presStyleCnt="1" custScaleX="12358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900836-1A34-4AE3-BDC1-2252267DE734}" type="pres">
      <dgm:prSet presAssocID="{B9C32B05-62EA-407A-B21C-2310C7945705}" presName="rightArrowText" presStyleLbl="node1" presStyleIdx="0" presStyleCnt="1" custScaleX="11965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4F3EA32-CE64-4A92-9BAE-BC57E5392B05}" srcId="{B9C32B05-62EA-407A-B21C-2310C7945705}" destId="{F66099B6-DBBD-4AB0-82D2-877B80F846F7}" srcOrd="1" destOrd="0" parTransId="{B09C8BFB-F41C-4AC4-AB94-F216E3081C2D}" sibTransId="{BC531B32-9B0E-482E-BF91-65C61F17168D}"/>
    <dgm:cxn modelId="{E3E0A5A3-627C-4C76-97F2-A074591FF265}" type="presOf" srcId="{F66099B6-DBBD-4AB0-82D2-877B80F846F7}" destId="{9B900836-1A34-4AE3-BDC1-2252267DE734}" srcOrd="0" destOrd="0" presId="urn:microsoft.com/office/officeart/2005/8/layout/arrow6"/>
    <dgm:cxn modelId="{2AA9C11F-1F1D-428E-801A-47EAA766C99D}" srcId="{B9C32B05-62EA-407A-B21C-2310C7945705}" destId="{42D71409-67F9-455C-8C6D-716D284AAA6B}" srcOrd="0" destOrd="0" parTransId="{51680ED1-AF6E-4B28-AE94-92B0EFB0DF7D}" sibTransId="{478B7D3C-9FB4-4BC6-90AC-49960560DECD}"/>
    <dgm:cxn modelId="{DA91B47C-5C3C-435C-B554-A79B6D0E8837}" type="presOf" srcId="{BE788BF5-FE9F-4C7D-A1CD-9232D7860179}" destId="{9B900836-1A34-4AE3-BDC1-2252267DE734}" srcOrd="0" destOrd="1" presId="urn:microsoft.com/office/officeart/2005/8/layout/arrow6"/>
    <dgm:cxn modelId="{35013F34-57BC-4E3C-A003-07C0E49926DB}" srcId="{F66099B6-DBBD-4AB0-82D2-877B80F846F7}" destId="{BE788BF5-FE9F-4C7D-A1CD-9232D7860179}" srcOrd="0" destOrd="0" parTransId="{963A52CB-C772-45F2-8A30-8ABA6B14D3CE}" sibTransId="{88191C5E-55BA-42F2-B842-FC86CBBADC0F}"/>
    <dgm:cxn modelId="{40B7459D-08DF-41AD-8713-EDF8BA5396B4}" type="presOf" srcId="{42D71409-67F9-455C-8C6D-716D284AAA6B}" destId="{2AA84120-BCD6-4576-8E67-5BE1511BCFD2}" srcOrd="0" destOrd="0" presId="urn:microsoft.com/office/officeart/2005/8/layout/arrow6"/>
    <dgm:cxn modelId="{8B29508D-254E-499B-A6ED-A269D029E1C2}" type="presOf" srcId="{B9C32B05-62EA-407A-B21C-2310C7945705}" destId="{8A108417-00D8-4092-A209-14B5FBC9A93D}" srcOrd="0" destOrd="0" presId="urn:microsoft.com/office/officeart/2005/8/layout/arrow6"/>
    <dgm:cxn modelId="{1B9BDD67-F2FB-42B4-B3BA-8499DDA8ABE8}" type="presParOf" srcId="{8A108417-00D8-4092-A209-14B5FBC9A93D}" destId="{D93B8F27-1012-4983-BE7C-2ECA5362F568}" srcOrd="0" destOrd="0" presId="urn:microsoft.com/office/officeart/2005/8/layout/arrow6"/>
    <dgm:cxn modelId="{00365F68-3D79-4349-8897-1772AC2B4DB8}" type="presParOf" srcId="{8A108417-00D8-4092-A209-14B5FBC9A93D}" destId="{2AA84120-BCD6-4576-8E67-5BE1511BCFD2}" srcOrd="1" destOrd="0" presId="urn:microsoft.com/office/officeart/2005/8/layout/arrow6"/>
    <dgm:cxn modelId="{F54203DA-00DE-4CF1-BBCB-507F182F96F3}" type="presParOf" srcId="{8A108417-00D8-4092-A209-14B5FBC9A93D}" destId="{9B900836-1A34-4AE3-BDC1-2252267DE734}" srcOrd="2" destOrd="0" presId="urn:microsoft.com/office/officeart/2005/8/layout/arrow6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9C32B05-62EA-407A-B21C-2310C7945705}" type="doc">
      <dgm:prSet loTypeId="urn:microsoft.com/office/officeart/2005/8/layout/process3" loCatId="process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42D71409-67F9-455C-8C6D-716D284AAA6B}">
      <dgm:prSet phldrT="[Text]" custT="1"/>
      <dgm:spPr/>
      <dgm:t>
        <a:bodyPr/>
        <a:lstStyle/>
        <a:p>
          <a:pPr algn="just"/>
          <a:r>
            <a:rPr lang="en-US" sz="700" b="1" dirty="0">
              <a:solidFill>
                <a:schemeClr val="tx1">
                  <a:lumMod val="95000"/>
                  <a:lumOff val="5000"/>
                </a:schemeClr>
              </a:solidFill>
            </a:rPr>
            <a:t>INSCRIPCIÓN DEL TEMA</a:t>
          </a:r>
        </a:p>
      </dgm:t>
    </dgm:pt>
    <dgm:pt modelId="{51680ED1-AF6E-4B28-AE94-92B0EFB0DF7D}" type="parTrans" cxnId="{2AA9C11F-1F1D-428E-801A-47EAA766C99D}">
      <dgm:prSet/>
      <dgm:spPr/>
      <dgm:t>
        <a:bodyPr/>
        <a:lstStyle/>
        <a:p>
          <a:endParaRPr lang="en-US"/>
        </a:p>
      </dgm:t>
    </dgm:pt>
    <dgm:pt modelId="{478B7D3C-9FB4-4BC6-90AC-49960560DECD}" type="sibTrans" cxnId="{2AA9C11F-1F1D-428E-801A-47EAA766C99D}">
      <dgm:prSet/>
      <dgm:spPr/>
      <dgm:t>
        <a:bodyPr/>
        <a:lstStyle/>
        <a:p>
          <a:endParaRPr lang="en-US"/>
        </a:p>
      </dgm:t>
    </dgm:pt>
    <dgm:pt modelId="{F66099B6-DBBD-4AB0-82D2-877B80F846F7}">
      <dgm:prSet phldrT="[Text]" custT="1"/>
      <dgm:spPr/>
      <dgm:t>
        <a:bodyPr/>
        <a:lstStyle/>
        <a:p>
          <a:pPr algn="just"/>
          <a:r>
            <a:rPr lang="en-US" sz="600" b="1" dirty="0">
              <a:solidFill>
                <a:schemeClr val="tx1">
                  <a:lumMod val="95000"/>
                  <a:lumOff val="5000"/>
                </a:schemeClr>
              </a:solidFill>
            </a:rPr>
            <a:t>DESARROLLO</a:t>
          </a:r>
          <a:r>
            <a:rPr lang="en-US" sz="600" b="1" baseline="0" dirty="0">
              <a:solidFill>
                <a:schemeClr val="tx1">
                  <a:lumMod val="95000"/>
                  <a:lumOff val="5000"/>
                </a:schemeClr>
              </a:solidFill>
            </a:rPr>
            <a:t> Y SUSTENTACIÓN DEL PROYECTO</a:t>
          </a:r>
          <a:endParaRPr lang="en-US" sz="600" b="1" dirty="0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B09C8BFB-F41C-4AC4-AB94-F216E3081C2D}" type="parTrans" cxnId="{B4F3EA32-CE64-4A92-9BAE-BC57E5392B05}">
      <dgm:prSet/>
      <dgm:spPr/>
      <dgm:t>
        <a:bodyPr/>
        <a:lstStyle/>
        <a:p>
          <a:endParaRPr lang="en-US"/>
        </a:p>
      </dgm:t>
    </dgm:pt>
    <dgm:pt modelId="{BC531B32-9B0E-482E-BF91-65C61F17168D}" type="sibTrans" cxnId="{B4F3EA32-CE64-4A92-9BAE-BC57E5392B05}">
      <dgm:prSet/>
      <dgm:spPr/>
      <dgm:t>
        <a:bodyPr/>
        <a:lstStyle/>
        <a:p>
          <a:endParaRPr lang="en-US"/>
        </a:p>
      </dgm:t>
    </dgm:pt>
    <dgm:pt modelId="{EE62A4F6-4AC4-435B-990E-81A71CE8CAC7}">
      <dgm:prSet phldrT="[Text]" custT="1"/>
      <dgm:spPr/>
      <dgm:t>
        <a:bodyPr/>
        <a:lstStyle/>
        <a:p>
          <a:pPr algn="just"/>
          <a:r>
            <a:rPr lang="en-US" sz="600" b="1" dirty="0" smtClean="0">
              <a:solidFill>
                <a:schemeClr val="tx1">
                  <a:lumMod val="95000"/>
                  <a:lumOff val="5000"/>
                </a:schemeClr>
              </a:solidFill>
            </a:rPr>
            <a:t>DESARROLLO DEL TRABAJO DE TITULACIÓN </a:t>
          </a:r>
          <a:endParaRPr lang="en-US" sz="600" b="1" dirty="0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F287B947-7343-4FA2-B288-B23A59FFAE31}" type="parTrans" cxnId="{3A2CECA6-0C5B-46BB-B7C6-7D37E9D210BD}">
      <dgm:prSet/>
      <dgm:spPr/>
      <dgm:t>
        <a:bodyPr/>
        <a:lstStyle/>
        <a:p>
          <a:endParaRPr lang="en-US"/>
        </a:p>
      </dgm:t>
    </dgm:pt>
    <dgm:pt modelId="{389F9A93-0231-4877-8C41-5D5B8DD7AAC0}" type="sibTrans" cxnId="{3A2CECA6-0C5B-46BB-B7C6-7D37E9D210BD}">
      <dgm:prSet/>
      <dgm:spPr/>
      <dgm:t>
        <a:bodyPr/>
        <a:lstStyle/>
        <a:p>
          <a:endParaRPr lang="en-US"/>
        </a:p>
      </dgm:t>
    </dgm:pt>
    <dgm:pt modelId="{2A22E84C-3AA3-4E9C-AE5F-9C2FB0D7FB11}">
      <dgm:prSet phldrT="[Text]" custT="1"/>
      <dgm:spPr/>
      <dgm:t>
        <a:bodyPr/>
        <a:lstStyle/>
        <a:p>
          <a:pPr algn="just"/>
          <a:r>
            <a:rPr lang="en-US" sz="600" b="1" dirty="0">
              <a:solidFill>
                <a:schemeClr val="tx1">
                  <a:lumMod val="95000"/>
                  <a:lumOff val="5000"/>
                </a:schemeClr>
              </a:solidFill>
            </a:rPr>
            <a:t>CULMINACION</a:t>
          </a:r>
          <a:r>
            <a:rPr lang="en-US" sz="600" b="1" baseline="0" dirty="0">
              <a:solidFill>
                <a:schemeClr val="tx1">
                  <a:lumMod val="95000"/>
                  <a:lumOff val="5000"/>
                </a:schemeClr>
              </a:solidFill>
            </a:rPr>
            <a:t> DEL PROYECTO DE TITULACIÓN </a:t>
          </a:r>
          <a:endParaRPr lang="en-US" sz="600" b="1" dirty="0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6C025E55-DF42-4C5D-AFD5-6015FA053D46}" type="parTrans" cxnId="{BEB859E7-C343-408E-86A1-667C27EE5761}">
      <dgm:prSet/>
      <dgm:spPr/>
      <dgm:t>
        <a:bodyPr/>
        <a:lstStyle/>
        <a:p>
          <a:endParaRPr lang="en-US"/>
        </a:p>
      </dgm:t>
    </dgm:pt>
    <dgm:pt modelId="{744EA591-F199-49C2-B63A-82709D96C729}" type="sibTrans" cxnId="{BEB859E7-C343-408E-86A1-667C27EE5761}">
      <dgm:prSet/>
      <dgm:spPr/>
      <dgm:t>
        <a:bodyPr/>
        <a:lstStyle/>
        <a:p>
          <a:endParaRPr lang="en-US"/>
        </a:p>
      </dgm:t>
    </dgm:pt>
    <dgm:pt modelId="{4B67E224-2251-4EDE-B95E-7FEC00BD38A7}">
      <dgm:prSet/>
      <dgm:spPr/>
      <dgm:t>
        <a:bodyPr/>
        <a:lstStyle/>
        <a:p>
          <a:r>
            <a:rPr lang="es-EC"/>
            <a:t>1</a:t>
          </a:r>
        </a:p>
      </dgm:t>
    </dgm:pt>
    <dgm:pt modelId="{D8DF85D5-26DD-4407-B3B9-6D1EB4A81BAC}" type="parTrans" cxnId="{97485D39-11F9-492E-AB8B-FF0CBD20888E}">
      <dgm:prSet/>
      <dgm:spPr/>
      <dgm:t>
        <a:bodyPr/>
        <a:lstStyle/>
        <a:p>
          <a:endParaRPr lang="es-EC"/>
        </a:p>
      </dgm:t>
    </dgm:pt>
    <dgm:pt modelId="{73A15F88-99C9-4E39-BD05-180C2D20BA9A}" type="sibTrans" cxnId="{97485D39-11F9-492E-AB8B-FF0CBD20888E}">
      <dgm:prSet/>
      <dgm:spPr/>
      <dgm:t>
        <a:bodyPr/>
        <a:lstStyle/>
        <a:p>
          <a:endParaRPr lang="es-EC"/>
        </a:p>
      </dgm:t>
    </dgm:pt>
    <dgm:pt modelId="{A94A3B11-B607-4082-B81E-28FFC15FF43E}">
      <dgm:prSet/>
      <dgm:spPr/>
      <dgm:t>
        <a:bodyPr/>
        <a:lstStyle/>
        <a:p>
          <a:r>
            <a:rPr lang="es-EC"/>
            <a:t>2</a:t>
          </a:r>
        </a:p>
      </dgm:t>
    </dgm:pt>
    <dgm:pt modelId="{DC21E7F6-F2E9-48BF-82A1-3ADC948028D2}" type="parTrans" cxnId="{8BD3A28E-F764-493D-A709-AD44D263B075}">
      <dgm:prSet/>
      <dgm:spPr/>
    </dgm:pt>
    <dgm:pt modelId="{E82318CD-753C-405A-A011-AB56213703D9}" type="sibTrans" cxnId="{8BD3A28E-F764-493D-A709-AD44D263B075}">
      <dgm:prSet/>
      <dgm:spPr/>
    </dgm:pt>
    <dgm:pt modelId="{74E31AB3-DEC8-4F37-BADE-60E8DC76838E}">
      <dgm:prSet/>
      <dgm:spPr/>
      <dgm:t>
        <a:bodyPr/>
        <a:lstStyle/>
        <a:p>
          <a:r>
            <a:rPr lang="es-EC"/>
            <a:t>3</a:t>
          </a:r>
        </a:p>
      </dgm:t>
    </dgm:pt>
    <dgm:pt modelId="{B04BFD2B-167F-4B97-AA30-C3187EF32AB5}" type="parTrans" cxnId="{1A6E309C-3808-479D-8663-6DDA480DEC75}">
      <dgm:prSet/>
      <dgm:spPr/>
    </dgm:pt>
    <dgm:pt modelId="{96947D34-D92D-4A98-8E03-565040FCBED7}" type="sibTrans" cxnId="{1A6E309C-3808-479D-8663-6DDA480DEC75}">
      <dgm:prSet/>
      <dgm:spPr/>
    </dgm:pt>
    <dgm:pt modelId="{E22F665C-6F18-48C5-AACF-7880D0D08925}">
      <dgm:prSet/>
      <dgm:spPr/>
      <dgm:t>
        <a:bodyPr/>
        <a:lstStyle/>
        <a:p>
          <a:r>
            <a:rPr lang="es-EC"/>
            <a:t>4</a:t>
          </a:r>
        </a:p>
      </dgm:t>
    </dgm:pt>
    <dgm:pt modelId="{FE81F86C-49C2-433E-B383-D816AE88DB3D}" type="parTrans" cxnId="{53E1C236-2643-4D2B-94DC-D58EACB17C6D}">
      <dgm:prSet/>
      <dgm:spPr/>
    </dgm:pt>
    <dgm:pt modelId="{28F5EA1A-EBBE-488C-90D3-3D1463240610}" type="sibTrans" cxnId="{53E1C236-2643-4D2B-94DC-D58EACB17C6D}">
      <dgm:prSet/>
      <dgm:spPr/>
    </dgm:pt>
    <dgm:pt modelId="{36D3490E-7BA5-49F3-9343-692EB803C622}" type="pres">
      <dgm:prSet presAssocID="{B9C32B05-62EA-407A-B21C-2310C794570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2159AA9-D09B-4F72-9B7F-C2D3994E5AAB}" type="pres">
      <dgm:prSet presAssocID="{42D71409-67F9-455C-8C6D-716D284AAA6B}" presName="composite" presStyleCnt="0"/>
      <dgm:spPr/>
    </dgm:pt>
    <dgm:pt modelId="{2946BF4E-DC5D-4663-8456-B2FDBBB85E2F}" type="pres">
      <dgm:prSet presAssocID="{42D71409-67F9-455C-8C6D-716D284AAA6B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ECDDB5-CCC6-4179-B7C0-3C63EF32BFF4}" type="pres">
      <dgm:prSet presAssocID="{42D71409-67F9-455C-8C6D-716D284AAA6B}" presName="parSh" presStyleLbl="node1" presStyleIdx="0" presStyleCnt="4"/>
      <dgm:spPr/>
      <dgm:t>
        <a:bodyPr/>
        <a:lstStyle/>
        <a:p>
          <a:endParaRPr lang="en-US"/>
        </a:p>
      </dgm:t>
    </dgm:pt>
    <dgm:pt modelId="{BB63AEBF-6286-4875-BAF6-60B3E1804076}" type="pres">
      <dgm:prSet presAssocID="{42D71409-67F9-455C-8C6D-716D284AAA6B}" presName="desTx" presStyleLbl="fgAcc1" presStyleIdx="0" presStyleCnt="4" custScaleY="566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BAEA5F-E368-4255-8161-1B2E8B4C8ECE}" type="pres">
      <dgm:prSet presAssocID="{478B7D3C-9FB4-4BC6-90AC-49960560DECD}" presName="sibTrans" presStyleLbl="sibTrans2D1" presStyleIdx="0" presStyleCnt="3"/>
      <dgm:spPr/>
      <dgm:t>
        <a:bodyPr/>
        <a:lstStyle/>
        <a:p>
          <a:endParaRPr lang="en-US"/>
        </a:p>
      </dgm:t>
    </dgm:pt>
    <dgm:pt modelId="{D701DD6F-D608-4D5A-B0D4-20BE79EBE28C}" type="pres">
      <dgm:prSet presAssocID="{478B7D3C-9FB4-4BC6-90AC-49960560DECD}" presName="connTx" presStyleLbl="sibTrans2D1" presStyleIdx="0" presStyleCnt="3"/>
      <dgm:spPr/>
      <dgm:t>
        <a:bodyPr/>
        <a:lstStyle/>
        <a:p>
          <a:endParaRPr lang="en-US"/>
        </a:p>
      </dgm:t>
    </dgm:pt>
    <dgm:pt modelId="{76A2CA2C-785E-4481-B36A-4CC50690B428}" type="pres">
      <dgm:prSet presAssocID="{F66099B6-DBBD-4AB0-82D2-877B80F846F7}" presName="composite" presStyleCnt="0"/>
      <dgm:spPr/>
    </dgm:pt>
    <dgm:pt modelId="{C788984C-A890-4216-A7E9-0B6B36113407}" type="pres">
      <dgm:prSet presAssocID="{F66099B6-DBBD-4AB0-82D2-877B80F846F7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0B3DBC-D4B8-4FB1-B46F-79E8E606E0E1}" type="pres">
      <dgm:prSet presAssocID="{F66099B6-DBBD-4AB0-82D2-877B80F846F7}" presName="parSh" presStyleLbl="node1" presStyleIdx="1" presStyleCnt="4"/>
      <dgm:spPr/>
      <dgm:t>
        <a:bodyPr/>
        <a:lstStyle/>
        <a:p>
          <a:endParaRPr lang="en-US"/>
        </a:p>
      </dgm:t>
    </dgm:pt>
    <dgm:pt modelId="{F4FEB44B-1BC8-48C3-B6DF-28EA481128E3}" type="pres">
      <dgm:prSet presAssocID="{F66099B6-DBBD-4AB0-82D2-877B80F846F7}" presName="desTx" presStyleLbl="fgAcc1" presStyleIdx="1" presStyleCnt="4" custScaleY="663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0659B1-A50A-4E4C-A80C-3E3F7DDF960E}" type="pres">
      <dgm:prSet presAssocID="{BC531B32-9B0E-482E-BF91-65C61F17168D}" presName="sibTrans" presStyleLbl="sibTrans2D1" presStyleIdx="1" presStyleCnt="3"/>
      <dgm:spPr/>
      <dgm:t>
        <a:bodyPr/>
        <a:lstStyle/>
        <a:p>
          <a:endParaRPr lang="en-US"/>
        </a:p>
      </dgm:t>
    </dgm:pt>
    <dgm:pt modelId="{6F078761-19C4-4CBE-B9D5-7A254227BDEC}" type="pres">
      <dgm:prSet presAssocID="{BC531B32-9B0E-482E-BF91-65C61F17168D}" presName="connTx" presStyleLbl="sibTrans2D1" presStyleIdx="1" presStyleCnt="3"/>
      <dgm:spPr/>
      <dgm:t>
        <a:bodyPr/>
        <a:lstStyle/>
        <a:p>
          <a:endParaRPr lang="en-US"/>
        </a:p>
      </dgm:t>
    </dgm:pt>
    <dgm:pt modelId="{58CE5388-C2C0-4D20-9707-BEA7F69E3612}" type="pres">
      <dgm:prSet presAssocID="{EE62A4F6-4AC4-435B-990E-81A71CE8CAC7}" presName="composite" presStyleCnt="0"/>
      <dgm:spPr/>
    </dgm:pt>
    <dgm:pt modelId="{49C3C812-9594-45D5-BE67-BDB4AB0CA526}" type="pres">
      <dgm:prSet presAssocID="{EE62A4F6-4AC4-435B-990E-81A71CE8CAC7}" presName="par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8029D7-47C7-470A-937D-7AC4A96F313E}" type="pres">
      <dgm:prSet presAssocID="{EE62A4F6-4AC4-435B-990E-81A71CE8CAC7}" presName="parSh" presStyleLbl="node1" presStyleIdx="2" presStyleCnt="4"/>
      <dgm:spPr/>
      <dgm:t>
        <a:bodyPr/>
        <a:lstStyle/>
        <a:p>
          <a:endParaRPr lang="en-US"/>
        </a:p>
      </dgm:t>
    </dgm:pt>
    <dgm:pt modelId="{51D683C9-4131-4429-AED6-426042BBC39C}" type="pres">
      <dgm:prSet presAssocID="{EE62A4F6-4AC4-435B-990E-81A71CE8CAC7}" presName="desTx" presStyleLbl="fgAcc1" presStyleIdx="2" presStyleCnt="4" custScaleY="67561" custLinFactNeighborY="-86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994E09-386B-4878-8F9F-C97C8CE09806}" type="pres">
      <dgm:prSet presAssocID="{389F9A93-0231-4877-8C41-5D5B8DD7AAC0}" presName="sibTrans" presStyleLbl="sibTrans2D1" presStyleIdx="2" presStyleCnt="3"/>
      <dgm:spPr/>
      <dgm:t>
        <a:bodyPr/>
        <a:lstStyle/>
        <a:p>
          <a:endParaRPr lang="en-US"/>
        </a:p>
      </dgm:t>
    </dgm:pt>
    <dgm:pt modelId="{23FBB3C7-7932-4176-A0EB-837DA6FFAD44}" type="pres">
      <dgm:prSet presAssocID="{389F9A93-0231-4877-8C41-5D5B8DD7AAC0}" presName="connTx" presStyleLbl="sibTrans2D1" presStyleIdx="2" presStyleCnt="3"/>
      <dgm:spPr/>
      <dgm:t>
        <a:bodyPr/>
        <a:lstStyle/>
        <a:p>
          <a:endParaRPr lang="en-US"/>
        </a:p>
      </dgm:t>
    </dgm:pt>
    <dgm:pt modelId="{12135286-0B00-489A-81B4-DA9489537592}" type="pres">
      <dgm:prSet presAssocID="{2A22E84C-3AA3-4E9C-AE5F-9C2FB0D7FB11}" presName="composite" presStyleCnt="0"/>
      <dgm:spPr/>
    </dgm:pt>
    <dgm:pt modelId="{BF14EC1A-4EA2-48A1-A8EA-A7507B474F15}" type="pres">
      <dgm:prSet presAssocID="{2A22E84C-3AA3-4E9C-AE5F-9C2FB0D7FB11}" presName="par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713B26-BC89-4D85-BA63-983E3C6BAD11}" type="pres">
      <dgm:prSet presAssocID="{2A22E84C-3AA3-4E9C-AE5F-9C2FB0D7FB11}" presName="parSh" presStyleLbl="node1" presStyleIdx="3" presStyleCnt="4"/>
      <dgm:spPr/>
      <dgm:t>
        <a:bodyPr/>
        <a:lstStyle/>
        <a:p>
          <a:endParaRPr lang="en-US"/>
        </a:p>
      </dgm:t>
    </dgm:pt>
    <dgm:pt modelId="{21E1275F-C261-4194-9AD8-F6D90D8309DB}" type="pres">
      <dgm:prSet presAssocID="{2A22E84C-3AA3-4E9C-AE5F-9C2FB0D7FB11}" presName="desTx" presStyleLbl="fgAcc1" presStyleIdx="3" presStyleCnt="4" custScaleY="660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652CE68-0497-4873-B96E-C408303912A0}" type="presOf" srcId="{BC531B32-9B0E-482E-BF91-65C61F17168D}" destId="{0A0659B1-A50A-4E4C-A80C-3E3F7DDF960E}" srcOrd="0" destOrd="0" presId="urn:microsoft.com/office/officeart/2005/8/layout/process3"/>
    <dgm:cxn modelId="{E3A99DF0-57F3-4AA0-93B0-A5A744AC0CB8}" type="presOf" srcId="{F66099B6-DBBD-4AB0-82D2-877B80F846F7}" destId="{C788984C-A890-4216-A7E9-0B6B36113407}" srcOrd="0" destOrd="0" presId="urn:microsoft.com/office/officeart/2005/8/layout/process3"/>
    <dgm:cxn modelId="{BFE4D29D-729F-4980-86A3-561F2DFCD65D}" type="presOf" srcId="{B9C32B05-62EA-407A-B21C-2310C7945705}" destId="{36D3490E-7BA5-49F3-9343-692EB803C622}" srcOrd="0" destOrd="0" presId="urn:microsoft.com/office/officeart/2005/8/layout/process3"/>
    <dgm:cxn modelId="{4781A531-795E-4B29-80FC-0DC1B0A54D4D}" type="presOf" srcId="{A94A3B11-B607-4082-B81E-28FFC15FF43E}" destId="{F4FEB44B-1BC8-48C3-B6DF-28EA481128E3}" srcOrd="0" destOrd="0" presId="urn:microsoft.com/office/officeart/2005/8/layout/process3"/>
    <dgm:cxn modelId="{BEB859E7-C343-408E-86A1-667C27EE5761}" srcId="{B9C32B05-62EA-407A-B21C-2310C7945705}" destId="{2A22E84C-3AA3-4E9C-AE5F-9C2FB0D7FB11}" srcOrd="3" destOrd="0" parTransId="{6C025E55-DF42-4C5D-AFD5-6015FA053D46}" sibTransId="{744EA591-F199-49C2-B63A-82709D96C729}"/>
    <dgm:cxn modelId="{1A6E309C-3808-479D-8663-6DDA480DEC75}" srcId="{EE62A4F6-4AC4-435B-990E-81A71CE8CAC7}" destId="{74E31AB3-DEC8-4F37-BADE-60E8DC76838E}" srcOrd="0" destOrd="0" parTransId="{B04BFD2B-167F-4B97-AA30-C3187EF32AB5}" sibTransId="{96947D34-D92D-4A98-8E03-565040FCBED7}"/>
    <dgm:cxn modelId="{22A7D825-8565-45D0-945A-07A18C7911BD}" type="presOf" srcId="{2A22E84C-3AA3-4E9C-AE5F-9C2FB0D7FB11}" destId="{EF713B26-BC89-4D85-BA63-983E3C6BAD11}" srcOrd="1" destOrd="0" presId="urn:microsoft.com/office/officeart/2005/8/layout/process3"/>
    <dgm:cxn modelId="{ACA5CA61-0EF5-40DC-92D5-756FC5F88931}" type="presOf" srcId="{74E31AB3-DEC8-4F37-BADE-60E8DC76838E}" destId="{51D683C9-4131-4429-AED6-426042BBC39C}" srcOrd="0" destOrd="0" presId="urn:microsoft.com/office/officeart/2005/8/layout/process3"/>
    <dgm:cxn modelId="{1A4781C9-815F-4AAE-A6A8-11E68E863FC4}" type="presOf" srcId="{EE62A4F6-4AC4-435B-990E-81A71CE8CAC7}" destId="{E48029D7-47C7-470A-937D-7AC4A96F313E}" srcOrd="1" destOrd="0" presId="urn:microsoft.com/office/officeart/2005/8/layout/process3"/>
    <dgm:cxn modelId="{1BE9EE5F-722A-4E74-85F8-2E017E429949}" type="presOf" srcId="{2A22E84C-3AA3-4E9C-AE5F-9C2FB0D7FB11}" destId="{BF14EC1A-4EA2-48A1-A8EA-A7507B474F15}" srcOrd="0" destOrd="0" presId="urn:microsoft.com/office/officeart/2005/8/layout/process3"/>
    <dgm:cxn modelId="{96F7CADB-4C4E-432B-8C41-BDB7C1D99AD9}" type="presOf" srcId="{389F9A93-0231-4877-8C41-5D5B8DD7AAC0}" destId="{ED994E09-386B-4878-8F9F-C97C8CE09806}" srcOrd="0" destOrd="0" presId="urn:microsoft.com/office/officeart/2005/8/layout/process3"/>
    <dgm:cxn modelId="{CD2201D1-9BD9-4E4E-AD16-009523C833E8}" type="presOf" srcId="{478B7D3C-9FB4-4BC6-90AC-49960560DECD}" destId="{D701DD6F-D608-4D5A-B0D4-20BE79EBE28C}" srcOrd="1" destOrd="0" presId="urn:microsoft.com/office/officeart/2005/8/layout/process3"/>
    <dgm:cxn modelId="{26C2CE69-F08E-4CBB-87CF-8D15F3EDED53}" type="presOf" srcId="{BC531B32-9B0E-482E-BF91-65C61F17168D}" destId="{6F078761-19C4-4CBE-B9D5-7A254227BDEC}" srcOrd="1" destOrd="0" presId="urn:microsoft.com/office/officeart/2005/8/layout/process3"/>
    <dgm:cxn modelId="{3A2CECA6-0C5B-46BB-B7C6-7D37E9D210BD}" srcId="{B9C32B05-62EA-407A-B21C-2310C7945705}" destId="{EE62A4F6-4AC4-435B-990E-81A71CE8CAC7}" srcOrd="2" destOrd="0" parTransId="{F287B947-7343-4FA2-B288-B23A59FFAE31}" sibTransId="{389F9A93-0231-4877-8C41-5D5B8DD7AAC0}"/>
    <dgm:cxn modelId="{97485D39-11F9-492E-AB8B-FF0CBD20888E}" srcId="{42D71409-67F9-455C-8C6D-716D284AAA6B}" destId="{4B67E224-2251-4EDE-B95E-7FEC00BD38A7}" srcOrd="0" destOrd="0" parTransId="{D8DF85D5-26DD-4407-B3B9-6D1EB4A81BAC}" sibTransId="{73A15F88-99C9-4E39-BD05-180C2D20BA9A}"/>
    <dgm:cxn modelId="{53E1C236-2643-4D2B-94DC-D58EACB17C6D}" srcId="{2A22E84C-3AA3-4E9C-AE5F-9C2FB0D7FB11}" destId="{E22F665C-6F18-48C5-AACF-7880D0D08925}" srcOrd="0" destOrd="0" parTransId="{FE81F86C-49C2-433E-B383-D816AE88DB3D}" sibTransId="{28F5EA1A-EBBE-488C-90D3-3D1463240610}"/>
    <dgm:cxn modelId="{4A44923A-FB7B-40B3-A227-2502ADC8DAFE}" type="presOf" srcId="{E22F665C-6F18-48C5-AACF-7880D0D08925}" destId="{21E1275F-C261-4194-9AD8-F6D90D8309DB}" srcOrd="0" destOrd="0" presId="urn:microsoft.com/office/officeart/2005/8/layout/process3"/>
    <dgm:cxn modelId="{8BD3A28E-F764-493D-A709-AD44D263B075}" srcId="{F66099B6-DBBD-4AB0-82D2-877B80F846F7}" destId="{A94A3B11-B607-4082-B81E-28FFC15FF43E}" srcOrd="0" destOrd="0" parTransId="{DC21E7F6-F2E9-48BF-82A1-3ADC948028D2}" sibTransId="{E82318CD-753C-405A-A011-AB56213703D9}"/>
    <dgm:cxn modelId="{3FA43F4B-570A-4B45-AFC8-00536B61671F}" type="presOf" srcId="{4B67E224-2251-4EDE-B95E-7FEC00BD38A7}" destId="{BB63AEBF-6286-4875-BAF6-60B3E1804076}" srcOrd="0" destOrd="0" presId="urn:microsoft.com/office/officeart/2005/8/layout/process3"/>
    <dgm:cxn modelId="{B4F3EA32-CE64-4A92-9BAE-BC57E5392B05}" srcId="{B9C32B05-62EA-407A-B21C-2310C7945705}" destId="{F66099B6-DBBD-4AB0-82D2-877B80F846F7}" srcOrd="1" destOrd="0" parTransId="{B09C8BFB-F41C-4AC4-AB94-F216E3081C2D}" sibTransId="{BC531B32-9B0E-482E-BF91-65C61F17168D}"/>
    <dgm:cxn modelId="{3AA8E68D-8D10-4C7A-806E-3E170AD70160}" type="presOf" srcId="{F66099B6-DBBD-4AB0-82D2-877B80F846F7}" destId="{D90B3DBC-D4B8-4FB1-B46F-79E8E606E0E1}" srcOrd="1" destOrd="0" presId="urn:microsoft.com/office/officeart/2005/8/layout/process3"/>
    <dgm:cxn modelId="{EA384A1E-6C73-4924-9C9C-F6E09451445B}" type="presOf" srcId="{478B7D3C-9FB4-4BC6-90AC-49960560DECD}" destId="{BCBAEA5F-E368-4255-8161-1B2E8B4C8ECE}" srcOrd="0" destOrd="0" presId="urn:microsoft.com/office/officeart/2005/8/layout/process3"/>
    <dgm:cxn modelId="{2AA9C11F-1F1D-428E-801A-47EAA766C99D}" srcId="{B9C32B05-62EA-407A-B21C-2310C7945705}" destId="{42D71409-67F9-455C-8C6D-716D284AAA6B}" srcOrd="0" destOrd="0" parTransId="{51680ED1-AF6E-4B28-AE94-92B0EFB0DF7D}" sibTransId="{478B7D3C-9FB4-4BC6-90AC-49960560DECD}"/>
    <dgm:cxn modelId="{B81DA061-2D9E-4C2C-BC0C-A0D6268A9FAF}" type="presOf" srcId="{EE62A4F6-4AC4-435B-990E-81A71CE8CAC7}" destId="{49C3C812-9594-45D5-BE67-BDB4AB0CA526}" srcOrd="0" destOrd="0" presId="urn:microsoft.com/office/officeart/2005/8/layout/process3"/>
    <dgm:cxn modelId="{A86DBCE4-7A49-45E8-BF1A-5CCE98897B61}" type="presOf" srcId="{389F9A93-0231-4877-8C41-5D5B8DD7AAC0}" destId="{23FBB3C7-7932-4176-A0EB-837DA6FFAD44}" srcOrd="1" destOrd="0" presId="urn:microsoft.com/office/officeart/2005/8/layout/process3"/>
    <dgm:cxn modelId="{CBE8F65F-E76E-4389-82BC-32ED6B45A873}" type="presOf" srcId="{42D71409-67F9-455C-8C6D-716D284AAA6B}" destId="{91ECDDB5-CCC6-4179-B7C0-3C63EF32BFF4}" srcOrd="1" destOrd="0" presId="urn:microsoft.com/office/officeart/2005/8/layout/process3"/>
    <dgm:cxn modelId="{12561E68-0E62-4063-97B3-5C41FCBDBD58}" type="presOf" srcId="{42D71409-67F9-455C-8C6D-716D284AAA6B}" destId="{2946BF4E-DC5D-4663-8456-B2FDBBB85E2F}" srcOrd="0" destOrd="0" presId="urn:microsoft.com/office/officeart/2005/8/layout/process3"/>
    <dgm:cxn modelId="{CAF83A61-E859-4410-AD9B-2CE33DEFB292}" type="presParOf" srcId="{36D3490E-7BA5-49F3-9343-692EB803C622}" destId="{C2159AA9-D09B-4F72-9B7F-C2D3994E5AAB}" srcOrd="0" destOrd="0" presId="urn:microsoft.com/office/officeart/2005/8/layout/process3"/>
    <dgm:cxn modelId="{706D4411-49CD-497B-85C2-756D3A193F67}" type="presParOf" srcId="{C2159AA9-D09B-4F72-9B7F-C2D3994E5AAB}" destId="{2946BF4E-DC5D-4663-8456-B2FDBBB85E2F}" srcOrd="0" destOrd="0" presId="urn:microsoft.com/office/officeart/2005/8/layout/process3"/>
    <dgm:cxn modelId="{2845975E-AC6C-4C0C-B2B0-2C14CCF0E04F}" type="presParOf" srcId="{C2159AA9-D09B-4F72-9B7F-C2D3994E5AAB}" destId="{91ECDDB5-CCC6-4179-B7C0-3C63EF32BFF4}" srcOrd="1" destOrd="0" presId="urn:microsoft.com/office/officeart/2005/8/layout/process3"/>
    <dgm:cxn modelId="{7F8C2FC1-F3E2-4760-B6F5-1550C7DB8998}" type="presParOf" srcId="{C2159AA9-D09B-4F72-9B7F-C2D3994E5AAB}" destId="{BB63AEBF-6286-4875-BAF6-60B3E1804076}" srcOrd="2" destOrd="0" presId="urn:microsoft.com/office/officeart/2005/8/layout/process3"/>
    <dgm:cxn modelId="{B6B70568-AFEE-43EF-9B36-B35B10F84DB7}" type="presParOf" srcId="{36D3490E-7BA5-49F3-9343-692EB803C622}" destId="{BCBAEA5F-E368-4255-8161-1B2E8B4C8ECE}" srcOrd="1" destOrd="0" presId="urn:microsoft.com/office/officeart/2005/8/layout/process3"/>
    <dgm:cxn modelId="{61F77BE8-E984-43EA-99AC-7D307A93931A}" type="presParOf" srcId="{BCBAEA5F-E368-4255-8161-1B2E8B4C8ECE}" destId="{D701DD6F-D608-4D5A-B0D4-20BE79EBE28C}" srcOrd="0" destOrd="0" presId="urn:microsoft.com/office/officeart/2005/8/layout/process3"/>
    <dgm:cxn modelId="{0157844F-2069-42A9-AD5B-6471A523CC5F}" type="presParOf" srcId="{36D3490E-7BA5-49F3-9343-692EB803C622}" destId="{76A2CA2C-785E-4481-B36A-4CC50690B428}" srcOrd="2" destOrd="0" presId="urn:microsoft.com/office/officeart/2005/8/layout/process3"/>
    <dgm:cxn modelId="{7C5597C1-6C29-423E-8396-5634AF3C9C7A}" type="presParOf" srcId="{76A2CA2C-785E-4481-B36A-4CC50690B428}" destId="{C788984C-A890-4216-A7E9-0B6B36113407}" srcOrd="0" destOrd="0" presId="urn:microsoft.com/office/officeart/2005/8/layout/process3"/>
    <dgm:cxn modelId="{78F8B12D-71DE-4EC8-90EE-5A36D89C92AE}" type="presParOf" srcId="{76A2CA2C-785E-4481-B36A-4CC50690B428}" destId="{D90B3DBC-D4B8-4FB1-B46F-79E8E606E0E1}" srcOrd="1" destOrd="0" presId="urn:microsoft.com/office/officeart/2005/8/layout/process3"/>
    <dgm:cxn modelId="{C6FD478A-C5E5-4CA2-BF90-12DCAF0B2395}" type="presParOf" srcId="{76A2CA2C-785E-4481-B36A-4CC50690B428}" destId="{F4FEB44B-1BC8-48C3-B6DF-28EA481128E3}" srcOrd="2" destOrd="0" presId="urn:microsoft.com/office/officeart/2005/8/layout/process3"/>
    <dgm:cxn modelId="{39147FD5-063E-4CB8-B890-6E50ECDB190C}" type="presParOf" srcId="{36D3490E-7BA5-49F3-9343-692EB803C622}" destId="{0A0659B1-A50A-4E4C-A80C-3E3F7DDF960E}" srcOrd="3" destOrd="0" presId="urn:microsoft.com/office/officeart/2005/8/layout/process3"/>
    <dgm:cxn modelId="{C43AFAFA-757C-4A23-95AD-C7F1F9B76123}" type="presParOf" srcId="{0A0659B1-A50A-4E4C-A80C-3E3F7DDF960E}" destId="{6F078761-19C4-4CBE-B9D5-7A254227BDEC}" srcOrd="0" destOrd="0" presId="urn:microsoft.com/office/officeart/2005/8/layout/process3"/>
    <dgm:cxn modelId="{BD5F0EA9-5F7C-4D86-B2D2-CBDDA01CB69B}" type="presParOf" srcId="{36D3490E-7BA5-49F3-9343-692EB803C622}" destId="{58CE5388-C2C0-4D20-9707-BEA7F69E3612}" srcOrd="4" destOrd="0" presId="urn:microsoft.com/office/officeart/2005/8/layout/process3"/>
    <dgm:cxn modelId="{66195DF2-A133-420D-AC3C-446C4D672EA7}" type="presParOf" srcId="{58CE5388-C2C0-4D20-9707-BEA7F69E3612}" destId="{49C3C812-9594-45D5-BE67-BDB4AB0CA526}" srcOrd="0" destOrd="0" presId="urn:microsoft.com/office/officeart/2005/8/layout/process3"/>
    <dgm:cxn modelId="{A4E29954-6A1A-411E-B5FC-809300F3EAD0}" type="presParOf" srcId="{58CE5388-C2C0-4D20-9707-BEA7F69E3612}" destId="{E48029D7-47C7-470A-937D-7AC4A96F313E}" srcOrd="1" destOrd="0" presId="urn:microsoft.com/office/officeart/2005/8/layout/process3"/>
    <dgm:cxn modelId="{6905FB56-B7F1-4F1C-A234-EEE372D4AAB3}" type="presParOf" srcId="{58CE5388-C2C0-4D20-9707-BEA7F69E3612}" destId="{51D683C9-4131-4429-AED6-426042BBC39C}" srcOrd="2" destOrd="0" presId="urn:microsoft.com/office/officeart/2005/8/layout/process3"/>
    <dgm:cxn modelId="{607B93E7-AF4C-498E-AC27-86DD5116693A}" type="presParOf" srcId="{36D3490E-7BA5-49F3-9343-692EB803C622}" destId="{ED994E09-386B-4878-8F9F-C97C8CE09806}" srcOrd="5" destOrd="0" presId="urn:microsoft.com/office/officeart/2005/8/layout/process3"/>
    <dgm:cxn modelId="{6E398F18-CAEB-4061-9143-F738637FC730}" type="presParOf" srcId="{ED994E09-386B-4878-8F9F-C97C8CE09806}" destId="{23FBB3C7-7932-4176-A0EB-837DA6FFAD44}" srcOrd="0" destOrd="0" presId="urn:microsoft.com/office/officeart/2005/8/layout/process3"/>
    <dgm:cxn modelId="{BEFF1930-ADAA-45FE-AB60-4E2AA52BDF15}" type="presParOf" srcId="{36D3490E-7BA5-49F3-9343-692EB803C622}" destId="{12135286-0B00-489A-81B4-DA9489537592}" srcOrd="6" destOrd="0" presId="urn:microsoft.com/office/officeart/2005/8/layout/process3"/>
    <dgm:cxn modelId="{F34E89CD-3EC5-4479-88CB-7A01B028D76F}" type="presParOf" srcId="{12135286-0B00-489A-81B4-DA9489537592}" destId="{BF14EC1A-4EA2-48A1-A8EA-A7507B474F15}" srcOrd="0" destOrd="0" presId="urn:microsoft.com/office/officeart/2005/8/layout/process3"/>
    <dgm:cxn modelId="{5DBB4F0B-87A7-4F75-84F0-0C4B8670880E}" type="presParOf" srcId="{12135286-0B00-489A-81B4-DA9489537592}" destId="{EF713B26-BC89-4D85-BA63-983E3C6BAD11}" srcOrd="1" destOrd="0" presId="urn:microsoft.com/office/officeart/2005/8/layout/process3"/>
    <dgm:cxn modelId="{EAB8A1D5-4F4E-41B8-B37E-EC5EECD286A1}" type="presParOf" srcId="{12135286-0B00-489A-81B4-DA9489537592}" destId="{21E1275F-C261-4194-9AD8-F6D90D8309DB}" srcOrd="2" destOrd="0" presId="urn:microsoft.com/office/officeart/2005/8/layout/process3"/>
  </dgm:cxnLst>
  <dgm:bg>
    <a:noFill/>
  </dgm:bg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4D4A24F-2C45-464B-8BE0-B56646B5DC24}" type="doc">
      <dgm:prSet loTypeId="urn:microsoft.com/office/officeart/2005/8/layout/gear1" loCatId="process" qsTypeId="urn:microsoft.com/office/officeart/2005/8/quickstyle/simple1" qsCatId="simple" csTypeId="urn:microsoft.com/office/officeart/2005/8/colors/accent6_1" csCatId="accent6" phldr="1"/>
      <dgm:spPr/>
    </dgm:pt>
    <dgm:pt modelId="{6BF957AC-4F3B-47A8-AEA8-EE5B297D52A3}">
      <dgm:prSet phldrT="[Texto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s-EC" sz="600"/>
            <a:t>https://teams.microsoft.com/l/team/19%3ajhx1kqho5mTvHqAifxtsHhsr9F2F_TeDMt1RL7Prcsk1%40thread.tacv2/conversations?groupId=f42e6421-c18d-432c-9a8f-3be1d8aa0b21&amp;tenantId=c2e5e64c-2b75-4452-9be6-56ace3805b1c</a:t>
          </a:r>
        </a:p>
        <a:p>
          <a:endParaRPr lang="es-EC" sz="600"/>
        </a:p>
      </dgm:t>
    </dgm:pt>
    <dgm:pt modelId="{3980FBB1-1E77-416D-929F-7C248C855698}" type="parTrans" cxnId="{6E980807-7958-4C07-A20E-CF1ACE25001A}">
      <dgm:prSet/>
      <dgm:spPr/>
      <dgm:t>
        <a:bodyPr/>
        <a:lstStyle/>
        <a:p>
          <a:endParaRPr lang="es-EC"/>
        </a:p>
      </dgm:t>
    </dgm:pt>
    <dgm:pt modelId="{D9D600DA-E0BE-4783-8EB3-D7D4C5F78F76}" type="sibTrans" cxnId="{6E980807-7958-4C07-A20E-CF1ACE25001A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endParaRPr lang="es-EC"/>
        </a:p>
      </dgm:t>
    </dgm:pt>
    <dgm:pt modelId="{0102DA83-1C33-4A48-A5ED-E940D57465A7}">
      <dgm:prSet phldrT="[Texto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s-EC" b="1">
              <a:latin typeface="Franklin Gothic Demi" panose="020B0703020102020204" pitchFamily="34" charset="0"/>
            </a:rPr>
            <a:t>PROCESO DE TITULACIÓN ONLINE</a:t>
          </a:r>
        </a:p>
      </dgm:t>
    </dgm:pt>
    <dgm:pt modelId="{4AC4CB0C-77D4-4194-BB61-ABE07071C527}" type="parTrans" cxnId="{9B75D2C3-8425-4E4E-8E06-8C0178EF5BC6}">
      <dgm:prSet/>
      <dgm:spPr/>
      <dgm:t>
        <a:bodyPr/>
        <a:lstStyle/>
        <a:p>
          <a:endParaRPr lang="es-EC"/>
        </a:p>
      </dgm:t>
    </dgm:pt>
    <dgm:pt modelId="{DB435C7A-8CB1-4888-AB20-31BED50AD58C}" type="sibTrans" cxnId="{9B75D2C3-8425-4E4E-8E06-8C0178EF5BC6}">
      <dgm:prSet/>
      <dgm:spPr/>
      <dgm:t>
        <a:bodyPr/>
        <a:lstStyle/>
        <a:p>
          <a:endParaRPr lang="es-EC"/>
        </a:p>
      </dgm:t>
    </dgm:pt>
    <dgm:pt modelId="{1173D5D9-5BD4-4251-BD8F-CBF5A7AFC15A}" type="pres">
      <dgm:prSet presAssocID="{B4D4A24F-2C45-464B-8BE0-B56646B5DC24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2380728B-F2DA-4A9C-9C0E-4EA6377ECB7D}" type="pres">
      <dgm:prSet presAssocID="{6BF957AC-4F3B-47A8-AEA8-EE5B297D52A3}" presName="gear1" presStyleLbl="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49C0B8B4-A755-4597-A403-111F149F4BAD}" type="pres">
      <dgm:prSet presAssocID="{6BF957AC-4F3B-47A8-AEA8-EE5B297D52A3}" presName="gear1srcNode" presStyleLbl="node1" presStyleIdx="0" presStyleCnt="2"/>
      <dgm:spPr/>
      <dgm:t>
        <a:bodyPr/>
        <a:lstStyle/>
        <a:p>
          <a:endParaRPr lang="es-EC"/>
        </a:p>
      </dgm:t>
    </dgm:pt>
    <dgm:pt modelId="{5DEA0240-DADD-4292-B4A9-14D7A0D68F9A}" type="pres">
      <dgm:prSet presAssocID="{6BF957AC-4F3B-47A8-AEA8-EE5B297D52A3}" presName="gear1dstNode" presStyleLbl="node1" presStyleIdx="0" presStyleCnt="2"/>
      <dgm:spPr/>
      <dgm:t>
        <a:bodyPr/>
        <a:lstStyle/>
        <a:p>
          <a:endParaRPr lang="es-EC"/>
        </a:p>
      </dgm:t>
    </dgm:pt>
    <dgm:pt modelId="{BCB24F4B-E8A9-479F-BF85-09D951B2D056}" type="pres">
      <dgm:prSet presAssocID="{0102DA83-1C33-4A48-A5ED-E940D57465A7}" presName="gear2" presStyleLbl="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21D0799A-0CB3-409B-80E2-74567D1B44A1}" type="pres">
      <dgm:prSet presAssocID="{0102DA83-1C33-4A48-A5ED-E940D57465A7}" presName="gear2srcNode" presStyleLbl="node1" presStyleIdx="1" presStyleCnt="2"/>
      <dgm:spPr/>
      <dgm:t>
        <a:bodyPr/>
        <a:lstStyle/>
        <a:p>
          <a:endParaRPr lang="es-EC"/>
        </a:p>
      </dgm:t>
    </dgm:pt>
    <dgm:pt modelId="{DFF9779A-267F-46D8-ACCA-FDEAFB9FEDBF}" type="pres">
      <dgm:prSet presAssocID="{0102DA83-1C33-4A48-A5ED-E940D57465A7}" presName="gear2dstNode" presStyleLbl="node1" presStyleIdx="1" presStyleCnt="2"/>
      <dgm:spPr/>
      <dgm:t>
        <a:bodyPr/>
        <a:lstStyle/>
        <a:p>
          <a:endParaRPr lang="es-EC"/>
        </a:p>
      </dgm:t>
    </dgm:pt>
    <dgm:pt modelId="{2F97FE46-CBD7-406D-9750-8A454E4266A0}" type="pres">
      <dgm:prSet presAssocID="{D9D600DA-E0BE-4783-8EB3-D7D4C5F78F76}" presName="connector1" presStyleLbl="sibTrans2D1" presStyleIdx="0" presStyleCnt="2"/>
      <dgm:spPr/>
      <dgm:t>
        <a:bodyPr/>
        <a:lstStyle/>
        <a:p>
          <a:endParaRPr lang="es-EC"/>
        </a:p>
      </dgm:t>
    </dgm:pt>
    <dgm:pt modelId="{8656AD0E-CE0B-4C73-A648-06823DC2315E}" type="pres">
      <dgm:prSet presAssocID="{DB435C7A-8CB1-4888-AB20-31BED50AD58C}" presName="connector2" presStyleLbl="sibTrans2D1" presStyleIdx="1" presStyleCnt="2"/>
      <dgm:spPr/>
      <dgm:t>
        <a:bodyPr/>
        <a:lstStyle/>
        <a:p>
          <a:endParaRPr lang="es-EC"/>
        </a:p>
      </dgm:t>
    </dgm:pt>
  </dgm:ptLst>
  <dgm:cxnLst>
    <dgm:cxn modelId="{82312798-CADB-4300-ADB0-E43A9E026016}" type="presOf" srcId="{6BF957AC-4F3B-47A8-AEA8-EE5B297D52A3}" destId="{49C0B8B4-A755-4597-A403-111F149F4BAD}" srcOrd="1" destOrd="0" presId="urn:microsoft.com/office/officeart/2005/8/layout/gear1"/>
    <dgm:cxn modelId="{1F6BEAC0-72CB-467F-9A48-DDE483762DF4}" type="presOf" srcId="{DB435C7A-8CB1-4888-AB20-31BED50AD58C}" destId="{8656AD0E-CE0B-4C73-A648-06823DC2315E}" srcOrd="0" destOrd="0" presId="urn:microsoft.com/office/officeart/2005/8/layout/gear1"/>
    <dgm:cxn modelId="{6E980807-7958-4C07-A20E-CF1ACE25001A}" srcId="{B4D4A24F-2C45-464B-8BE0-B56646B5DC24}" destId="{6BF957AC-4F3B-47A8-AEA8-EE5B297D52A3}" srcOrd="0" destOrd="0" parTransId="{3980FBB1-1E77-416D-929F-7C248C855698}" sibTransId="{D9D600DA-E0BE-4783-8EB3-D7D4C5F78F76}"/>
    <dgm:cxn modelId="{B19C6B82-45B1-4E8F-A7AC-7FD895289C7F}" type="presOf" srcId="{6BF957AC-4F3B-47A8-AEA8-EE5B297D52A3}" destId="{2380728B-F2DA-4A9C-9C0E-4EA6377ECB7D}" srcOrd="0" destOrd="0" presId="urn:microsoft.com/office/officeart/2005/8/layout/gear1"/>
    <dgm:cxn modelId="{AC1752FE-5E84-4840-8BF6-A758ED36EF3C}" type="presOf" srcId="{6BF957AC-4F3B-47A8-AEA8-EE5B297D52A3}" destId="{5DEA0240-DADD-4292-B4A9-14D7A0D68F9A}" srcOrd="2" destOrd="0" presId="urn:microsoft.com/office/officeart/2005/8/layout/gear1"/>
    <dgm:cxn modelId="{22DC0058-30C5-400D-9675-C8CC26366547}" type="presOf" srcId="{B4D4A24F-2C45-464B-8BE0-B56646B5DC24}" destId="{1173D5D9-5BD4-4251-BD8F-CBF5A7AFC15A}" srcOrd="0" destOrd="0" presId="urn:microsoft.com/office/officeart/2005/8/layout/gear1"/>
    <dgm:cxn modelId="{B76CE6B5-BDB9-48A5-B4F1-866A11FC9CE2}" type="presOf" srcId="{0102DA83-1C33-4A48-A5ED-E940D57465A7}" destId="{DFF9779A-267F-46D8-ACCA-FDEAFB9FEDBF}" srcOrd="2" destOrd="0" presId="urn:microsoft.com/office/officeart/2005/8/layout/gear1"/>
    <dgm:cxn modelId="{6AE17C1D-5B2F-4920-87E7-049D4A9D69CD}" type="presOf" srcId="{0102DA83-1C33-4A48-A5ED-E940D57465A7}" destId="{21D0799A-0CB3-409B-80E2-74567D1B44A1}" srcOrd="1" destOrd="0" presId="urn:microsoft.com/office/officeart/2005/8/layout/gear1"/>
    <dgm:cxn modelId="{6588B801-6A9A-4F43-A7BA-FDF8D012F5E7}" type="presOf" srcId="{0102DA83-1C33-4A48-A5ED-E940D57465A7}" destId="{BCB24F4B-E8A9-479F-BF85-09D951B2D056}" srcOrd="0" destOrd="0" presId="urn:microsoft.com/office/officeart/2005/8/layout/gear1"/>
    <dgm:cxn modelId="{3D3535FF-9E9E-454C-9C61-4D63351B8814}" type="presOf" srcId="{D9D600DA-E0BE-4783-8EB3-D7D4C5F78F76}" destId="{2F97FE46-CBD7-406D-9750-8A454E4266A0}" srcOrd="0" destOrd="0" presId="urn:microsoft.com/office/officeart/2005/8/layout/gear1"/>
    <dgm:cxn modelId="{9B75D2C3-8425-4E4E-8E06-8C0178EF5BC6}" srcId="{B4D4A24F-2C45-464B-8BE0-B56646B5DC24}" destId="{0102DA83-1C33-4A48-A5ED-E940D57465A7}" srcOrd="1" destOrd="0" parTransId="{4AC4CB0C-77D4-4194-BB61-ABE07071C527}" sibTransId="{DB435C7A-8CB1-4888-AB20-31BED50AD58C}"/>
    <dgm:cxn modelId="{E40DA091-83F6-4547-A023-25082BE750E4}" type="presParOf" srcId="{1173D5D9-5BD4-4251-BD8F-CBF5A7AFC15A}" destId="{2380728B-F2DA-4A9C-9C0E-4EA6377ECB7D}" srcOrd="0" destOrd="0" presId="urn:microsoft.com/office/officeart/2005/8/layout/gear1"/>
    <dgm:cxn modelId="{1431BC56-C036-4F27-98FC-026988283C1A}" type="presParOf" srcId="{1173D5D9-5BD4-4251-BD8F-CBF5A7AFC15A}" destId="{49C0B8B4-A755-4597-A403-111F149F4BAD}" srcOrd="1" destOrd="0" presId="urn:microsoft.com/office/officeart/2005/8/layout/gear1"/>
    <dgm:cxn modelId="{C5F0B7E6-2921-4BAB-A8EB-8F63AF6D6B28}" type="presParOf" srcId="{1173D5D9-5BD4-4251-BD8F-CBF5A7AFC15A}" destId="{5DEA0240-DADD-4292-B4A9-14D7A0D68F9A}" srcOrd="2" destOrd="0" presId="urn:microsoft.com/office/officeart/2005/8/layout/gear1"/>
    <dgm:cxn modelId="{ABCCDF38-8539-4AB9-92CF-910127191DBF}" type="presParOf" srcId="{1173D5D9-5BD4-4251-BD8F-CBF5A7AFC15A}" destId="{BCB24F4B-E8A9-479F-BF85-09D951B2D056}" srcOrd="3" destOrd="0" presId="urn:microsoft.com/office/officeart/2005/8/layout/gear1"/>
    <dgm:cxn modelId="{E1570F48-6C23-437C-B9B2-0196E97C33C6}" type="presParOf" srcId="{1173D5D9-5BD4-4251-BD8F-CBF5A7AFC15A}" destId="{21D0799A-0CB3-409B-80E2-74567D1B44A1}" srcOrd="4" destOrd="0" presId="urn:microsoft.com/office/officeart/2005/8/layout/gear1"/>
    <dgm:cxn modelId="{7FBD8A2B-E06F-4779-98BB-253F4DE8C5C5}" type="presParOf" srcId="{1173D5D9-5BD4-4251-BD8F-CBF5A7AFC15A}" destId="{DFF9779A-267F-46D8-ACCA-FDEAFB9FEDBF}" srcOrd="5" destOrd="0" presId="urn:microsoft.com/office/officeart/2005/8/layout/gear1"/>
    <dgm:cxn modelId="{FF570FFA-EEF2-4358-BB9E-BF4F5DF2F209}" type="presParOf" srcId="{1173D5D9-5BD4-4251-BD8F-CBF5A7AFC15A}" destId="{2F97FE46-CBD7-406D-9750-8A454E4266A0}" srcOrd="6" destOrd="0" presId="urn:microsoft.com/office/officeart/2005/8/layout/gear1"/>
    <dgm:cxn modelId="{B3F74B86-1A7E-461C-8D1A-248A2480B894}" type="presParOf" srcId="{1173D5D9-5BD4-4251-BD8F-CBF5A7AFC15A}" destId="{8656AD0E-CE0B-4C73-A648-06823DC2315E}" srcOrd="7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3B8F27-1012-4983-BE7C-2ECA5362F568}">
      <dsp:nvSpPr>
        <dsp:cNvPr id="0" name=""/>
        <dsp:cNvSpPr/>
      </dsp:nvSpPr>
      <dsp:spPr>
        <a:xfrm>
          <a:off x="0" y="177321"/>
          <a:ext cx="6202381" cy="2480952"/>
        </a:xfrm>
        <a:prstGeom prst="leftRightRibbon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alpha val="9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AA84120-BCD6-4576-8E67-5BE1511BCFD2}">
      <dsp:nvSpPr>
        <dsp:cNvPr id="0" name=""/>
        <dsp:cNvSpPr/>
      </dsp:nvSpPr>
      <dsp:spPr>
        <a:xfrm>
          <a:off x="502918" y="611488"/>
          <a:ext cx="2529520" cy="1215666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46228" rIns="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- </a:t>
          </a:r>
          <a:r>
            <a:rPr lang="es-ES" sz="1600" kern="1200"/>
            <a:t>TRABAJOS DE TITULACIÓN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 </a:t>
          </a:r>
          <a:endParaRPr lang="en-US" sz="1300" kern="1200" dirty="0"/>
        </a:p>
      </dsp:txBody>
      <dsp:txXfrm>
        <a:off x="502918" y="611488"/>
        <a:ext cx="2529520" cy="1215666"/>
      </dsp:txXfrm>
    </dsp:sp>
    <dsp:sp modelId="{9B900836-1A34-4AE3-BDC1-2252267DE734}">
      <dsp:nvSpPr>
        <dsp:cNvPr id="0" name=""/>
        <dsp:cNvSpPr/>
      </dsp:nvSpPr>
      <dsp:spPr>
        <a:xfrm>
          <a:off x="2863519" y="1008440"/>
          <a:ext cx="2894272" cy="1215666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64008" rIns="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/>
            <a:t>-EXAMEN COMPLEXIVO</a:t>
          </a:r>
          <a:endParaRPr lang="en-US" sz="1800" kern="1200" dirty="0"/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 dirty="0" smtClean="0"/>
            <a:t>Examen final de programa.</a:t>
          </a:r>
          <a:endParaRPr lang="en-US" sz="1400" kern="1200" dirty="0"/>
        </a:p>
      </dsp:txBody>
      <dsp:txXfrm>
        <a:off x="2863519" y="1008440"/>
        <a:ext cx="2894272" cy="121566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CDDB5-CCC6-4179-B7C0-3C63EF32BFF4}">
      <dsp:nvSpPr>
        <dsp:cNvPr id="0" name=""/>
        <dsp:cNvSpPr/>
      </dsp:nvSpPr>
      <dsp:spPr>
        <a:xfrm>
          <a:off x="741" y="21604"/>
          <a:ext cx="931386" cy="4791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26670" numCol="1" spcCol="1270" anchor="t" anchorCtr="0">
          <a:noAutofit/>
        </a:bodyPr>
        <a:lstStyle/>
        <a:p>
          <a:pPr lvl="0" algn="just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 dirty="0">
              <a:solidFill>
                <a:schemeClr val="tx1">
                  <a:lumMod val="95000"/>
                  <a:lumOff val="5000"/>
                </a:schemeClr>
              </a:solidFill>
            </a:rPr>
            <a:t>INSCRIPCIÓN DEL TEMA</a:t>
          </a:r>
        </a:p>
      </dsp:txBody>
      <dsp:txXfrm>
        <a:off x="741" y="21604"/>
        <a:ext cx="931386" cy="319433"/>
      </dsp:txXfrm>
    </dsp:sp>
    <dsp:sp modelId="{BB63AEBF-6286-4875-BAF6-60B3E1804076}">
      <dsp:nvSpPr>
        <dsp:cNvPr id="0" name=""/>
        <dsp:cNvSpPr/>
      </dsp:nvSpPr>
      <dsp:spPr>
        <a:xfrm>
          <a:off x="191507" y="403436"/>
          <a:ext cx="931386" cy="1632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C" sz="500" kern="1200"/>
            <a:t>1</a:t>
          </a:r>
        </a:p>
      </dsp:txBody>
      <dsp:txXfrm>
        <a:off x="196287" y="408216"/>
        <a:ext cx="921826" cy="153643"/>
      </dsp:txXfrm>
    </dsp:sp>
    <dsp:sp modelId="{BCBAEA5F-E368-4255-8161-1B2E8B4C8ECE}">
      <dsp:nvSpPr>
        <dsp:cNvPr id="0" name=""/>
        <dsp:cNvSpPr/>
      </dsp:nvSpPr>
      <dsp:spPr>
        <a:xfrm rot="21584014">
          <a:off x="1073320" y="61859"/>
          <a:ext cx="299336" cy="2318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1073320" y="108399"/>
        <a:ext cx="229770" cy="139132"/>
      </dsp:txXfrm>
    </dsp:sp>
    <dsp:sp modelId="{D90B3DBC-D4B8-4FB1-B46F-79E8E606E0E1}">
      <dsp:nvSpPr>
        <dsp:cNvPr id="0" name=""/>
        <dsp:cNvSpPr/>
      </dsp:nvSpPr>
      <dsp:spPr>
        <a:xfrm>
          <a:off x="1496906" y="14647"/>
          <a:ext cx="931386" cy="4791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22860" numCol="1" spcCol="1270" anchor="t" anchorCtr="0">
          <a:noAutofit/>
        </a:bodyPr>
        <a:lstStyle/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 dirty="0">
              <a:solidFill>
                <a:schemeClr val="tx1">
                  <a:lumMod val="95000"/>
                  <a:lumOff val="5000"/>
                </a:schemeClr>
              </a:solidFill>
            </a:rPr>
            <a:t>DESARROLLO</a:t>
          </a:r>
          <a:r>
            <a:rPr lang="en-US" sz="600" b="1" kern="1200" baseline="0" dirty="0">
              <a:solidFill>
                <a:schemeClr val="tx1">
                  <a:lumMod val="95000"/>
                  <a:lumOff val="5000"/>
                </a:schemeClr>
              </a:solidFill>
            </a:rPr>
            <a:t> Y SUSTENTACIÓN DEL PROYECTO</a:t>
          </a:r>
          <a:endParaRPr lang="en-US" sz="600" b="1" kern="1200" dirty="0">
            <a:solidFill>
              <a:schemeClr val="tx1">
                <a:lumMod val="95000"/>
                <a:lumOff val="5000"/>
              </a:schemeClr>
            </a:solidFill>
          </a:endParaRPr>
        </a:p>
      </dsp:txBody>
      <dsp:txXfrm>
        <a:off x="1496906" y="14647"/>
        <a:ext cx="931386" cy="319433"/>
      </dsp:txXfrm>
    </dsp:sp>
    <dsp:sp modelId="{F4FEB44B-1BC8-48C3-B6DF-28EA481128E3}">
      <dsp:nvSpPr>
        <dsp:cNvPr id="0" name=""/>
        <dsp:cNvSpPr/>
      </dsp:nvSpPr>
      <dsp:spPr>
        <a:xfrm>
          <a:off x="1687672" y="382564"/>
          <a:ext cx="931386" cy="1910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C" sz="500" kern="1200"/>
            <a:t>2</a:t>
          </a:r>
        </a:p>
      </dsp:txBody>
      <dsp:txXfrm>
        <a:off x="1693267" y="388159"/>
        <a:ext cx="920196" cy="179843"/>
      </dsp:txXfrm>
    </dsp:sp>
    <dsp:sp modelId="{0A0659B1-A50A-4E4C-A80C-3E3F7DDF960E}">
      <dsp:nvSpPr>
        <dsp:cNvPr id="0" name=""/>
        <dsp:cNvSpPr/>
      </dsp:nvSpPr>
      <dsp:spPr>
        <a:xfrm rot="21597965">
          <a:off x="2569487" y="57972"/>
          <a:ext cx="299332" cy="2318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2569487" y="104371"/>
        <a:ext cx="229766" cy="139132"/>
      </dsp:txXfrm>
    </dsp:sp>
    <dsp:sp modelId="{E48029D7-47C7-470A-937D-7AC4A96F313E}">
      <dsp:nvSpPr>
        <dsp:cNvPr id="0" name=""/>
        <dsp:cNvSpPr/>
      </dsp:nvSpPr>
      <dsp:spPr>
        <a:xfrm>
          <a:off x="2993071" y="13761"/>
          <a:ext cx="931386" cy="4791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22860" numCol="1" spcCol="1270" anchor="t" anchorCtr="0">
          <a:noAutofit/>
        </a:bodyPr>
        <a:lstStyle/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 dirty="0" smtClean="0">
              <a:solidFill>
                <a:schemeClr val="tx1">
                  <a:lumMod val="95000"/>
                  <a:lumOff val="5000"/>
                </a:schemeClr>
              </a:solidFill>
            </a:rPr>
            <a:t>DESARROLLO DEL TRABAJO DE TITULACIÓN </a:t>
          </a:r>
          <a:endParaRPr lang="en-US" sz="600" b="1" kern="1200" dirty="0">
            <a:solidFill>
              <a:schemeClr val="tx1">
                <a:lumMod val="95000"/>
                <a:lumOff val="5000"/>
              </a:schemeClr>
            </a:solidFill>
          </a:endParaRPr>
        </a:p>
      </dsp:txBody>
      <dsp:txXfrm>
        <a:off x="2993071" y="13761"/>
        <a:ext cx="931386" cy="319433"/>
      </dsp:txXfrm>
    </dsp:sp>
    <dsp:sp modelId="{51D683C9-4131-4429-AED6-426042BBC39C}">
      <dsp:nvSpPr>
        <dsp:cNvPr id="0" name=""/>
        <dsp:cNvSpPr/>
      </dsp:nvSpPr>
      <dsp:spPr>
        <a:xfrm>
          <a:off x="3183837" y="354946"/>
          <a:ext cx="931386" cy="1945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C" sz="500" kern="1200"/>
            <a:t>3</a:t>
          </a:r>
        </a:p>
      </dsp:txBody>
      <dsp:txXfrm>
        <a:off x="3189536" y="360645"/>
        <a:ext cx="919988" cy="183177"/>
      </dsp:txXfrm>
    </dsp:sp>
    <dsp:sp modelId="{ED994E09-386B-4878-8F9F-C97C8CE09806}">
      <dsp:nvSpPr>
        <dsp:cNvPr id="0" name=""/>
        <dsp:cNvSpPr/>
      </dsp:nvSpPr>
      <dsp:spPr>
        <a:xfrm rot="2488">
          <a:off x="4065652" y="58082"/>
          <a:ext cx="299332" cy="2318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4065652" y="104435"/>
        <a:ext cx="229766" cy="139132"/>
      </dsp:txXfrm>
    </dsp:sp>
    <dsp:sp modelId="{EF713B26-BC89-4D85-BA63-983E3C6BAD11}">
      <dsp:nvSpPr>
        <dsp:cNvPr id="0" name=""/>
        <dsp:cNvSpPr/>
      </dsp:nvSpPr>
      <dsp:spPr>
        <a:xfrm>
          <a:off x="4489236" y="14844"/>
          <a:ext cx="931386" cy="4791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22860" numCol="1" spcCol="1270" anchor="t" anchorCtr="0">
          <a:noAutofit/>
        </a:bodyPr>
        <a:lstStyle/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 dirty="0">
              <a:solidFill>
                <a:schemeClr val="tx1">
                  <a:lumMod val="95000"/>
                  <a:lumOff val="5000"/>
                </a:schemeClr>
              </a:solidFill>
            </a:rPr>
            <a:t>CULMINACION</a:t>
          </a:r>
          <a:r>
            <a:rPr lang="en-US" sz="600" b="1" kern="1200" baseline="0" dirty="0">
              <a:solidFill>
                <a:schemeClr val="tx1">
                  <a:lumMod val="95000"/>
                  <a:lumOff val="5000"/>
                </a:schemeClr>
              </a:solidFill>
            </a:rPr>
            <a:t> DEL PROYECTO DE TITULACIÓN </a:t>
          </a:r>
          <a:endParaRPr lang="en-US" sz="600" b="1" kern="1200" dirty="0">
            <a:solidFill>
              <a:schemeClr val="tx1">
                <a:lumMod val="95000"/>
                <a:lumOff val="5000"/>
              </a:schemeClr>
            </a:solidFill>
          </a:endParaRPr>
        </a:p>
      </dsp:txBody>
      <dsp:txXfrm>
        <a:off x="4489236" y="14844"/>
        <a:ext cx="931386" cy="319433"/>
      </dsp:txXfrm>
    </dsp:sp>
    <dsp:sp modelId="{21E1275F-C261-4194-9AD8-F6D90D8309DB}">
      <dsp:nvSpPr>
        <dsp:cNvPr id="0" name=""/>
        <dsp:cNvSpPr/>
      </dsp:nvSpPr>
      <dsp:spPr>
        <a:xfrm>
          <a:off x="4680002" y="383156"/>
          <a:ext cx="931386" cy="1902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C" sz="500" kern="1200"/>
            <a:t>4</a:t>
          </a:r>
        </a:p>
      </dsp:txBody>
      <dsp:txXfrm>
        <a:off x="4685574" y="388728"/>
        <a:ext cx="920242" cy="1791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80728B-F2DA-4A9C-9C0E-4EA6377ECB7D}">
      <dsp:nvSpPr>
        <dsp:cNvPr id="0" name=""/>
        <dsp:cNvSpPr/>
      </dsp:nvSpPr>
      <dsp:spPr>
        <a:xfrm>
          <a:off x="1864281" y="954004"/>
          <a:ext cx="1499149" cy="1499149"/>
        </a:xfrm>
        <a:prstGeom prst="gear9">
          <a:avLst/>
        </a:prstGeom>
        <a:solidFill>
          <a:schemeClr val="accent4">
            <a:lumMod val="7500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600" kern="1200"/>
            <a:t>https://teams.microsoft.com/l/team/19%3ajhx1kqho5mTvHqAifxtsHhsr9F2F_TeDMt1RL7Prcsk1%40thread.tacv2/conversations?groupId=f42e6421-c18d-432c-9a8f-3be1d8aa0b21&amp;tenantId=c2e5e64c-2b75-4452-9be6-56ace3805b1c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600" kern="1200"/>
        </a:p>
      </dsp:txBody>
      <dsp:txXfrm>
        <a:off x="2165677" y="1305172"/>
        <a:ext cx="896357" cy="770594"/>
      </dsp:txXfrm>
    </dsp:sp>
    <dsp:sp modelId="{BCB24F4B-E8A9-479F-BF85-09D951B2D056}">
      <dsp:nvSpPr>
        <dsp:cNvPr id="0" name=""/>
        <dsp:cNvSpPr/>
      </dsp:nvSpPr>
      <dsp:spPr>
        <a:xfrm>
          <a:off x="992048" y="599659"/>
          <a:ext cx="1090290" cy="1090290"/>
        </a:xfrm>
        <a:prstGeom prst="gear6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700" b="1" kern="1200">
              <a:latin typeface="Franklin Gothic Demi" panose="020B0703020102020204" pitchFamily="34" charset="0"/>
            </a:rPr>
            <a:t>PROCESO DE TITULACIÓN ONLINE</a:t>
          </a:r>
        </a:p>
      </dsp:txBody>
      <dsp:txXfrm>
        <a:off x="1266532" y="875802"/>
        <a:ext cx="541322" cy="538004"/>
      </dsp:txXfrm>
    </dsp:sp>
    <dsp:sp modelId="{2F97FE46-CBD7-406D-9750-8A454E4266A0}">
      <dsp:nvSpPr>
        <dsp:cNvPr id="0" name=""/>
        <dsp:cNvSpPr/>
      </dsp:nvSpPr>
      <dsp:spPr>
        <a:xfrm>
          <a:off x="1899169" y="717269"/>
          <a:ext cx="1843954" cy="1843954"/>
        </a:xfrm>
        <a:prstGeom prst="circularArrow">
          <a:avLst>
            <a:gd name="adj1" fmla="val 4878"/>
            <a:gd name="adj2" fmla="val 312630"/>
            <a:gd name="adj3" fmla="val 3003442"/>
            <a:gd name="adj4" fmla="val 15422396"/>
            <a:gd name="adj5" fmla="val 5691"/>
          </a:avLst>
        </a:prstGeom>
        <a:solidFill>
          <a:schemeClr val="accent1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56AD0E-CE0B-4C73-A648-06823DC2315E}">
      <dsp:nvSpPr>
        <dsp:cNvPr id="0" name=""/>
        <dsp:cNvSpPr/>
      </dsp:nvSpPr>
      <dsp:spPr>
        <a:xfrm>
          <a:off x="798960" y="364722"/>
          <a:ext cx="1394209" cy="1394209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15B3-C40E-4957-A341-69FDE16A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sipuae</dc:creator>
  <cp:keywords/>
  <dc:description/>
  <cp:lastModifiedBy>Usuario de Windows</cp:lastModifiedBy>
  <cp:revision>4</cp:revision>
  <dcterms:created xsi:type="dcterms:W3CDTF">2022-02-07T17:30:00Z</dcterms:created>
  <dcterms:modified xsi:type="dcterms:W3CDTF">2023-06-14T21:08:00Z</dcterms:modified>
</cp:coreProperties>
</file>